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579" w:rsidRDefault="00936579" w:rsidP="007A4FA6">
      <w:pPr>
        <w:ind w:left="210" w:hanging="210"/>
        <w:rPr>
          <w:szCs w:val="21"/>
        </w:rPr>
      </w:pPr>
    </w:p>
    <w:p w:rsidR="00936579" w:rsidRDefault="00936579" w:rsidP="0036204B">
      <w:pPr>
        <w:ind w:left="360" w:hanging="360"/>
        <w:jc w:val="center"/>
        <w:rPr>
          <w:rFonts w:eastAsia="ＭＳ ゴシック"/>
          <w:bCs/>
          <w:sz w:val="36"/>
        </w:rPr>
      </w:pPr>
      <w:r>
        <w:rPr>
          <w:rFonts w:eastAsia="ＭＳ ゴシック" w:hint="eastAsia"/>
          <w:bCs/>
          <w:sz w:val="36"/>
        </w:rPr>
        <w:t>臨床試験の実施に関する契約書</w:t>
      </w:r>
    </w:p>
    <w:p w:rsidR="00936579" w:rsidRPr="00E44CC5" w:rsidRDefault="00936579" w:rsidP="00186039">
      <w:pPr>
        <w:ind w:left="210" w:hanging="210"/>
        <w:rPr>
          <w:szCs w:val="21"/>
        </w:rPr>
      </w:pPr>
    </w:p>
    <w:p w:rsidR="00936579" w:rsidRPr="00E44CC5" w:rsidRDefault="00936579" w:rsidP="00186039">
      <w:pPr>
        <w:ind w:left="210" w:hanging="210"/>
        <w:rPr>
          <w:szCs w:val="21"/>
        </w:rPr>
      </w:pPr>
    </w:p>
    <w:p w:rsidR="00936579" w:rsidRPr="00E44CC5" w:rsidRDefault="00936579" w:rsidP="00186039">
      <w:pPr>
        <w:ind w:firstLineChars="100" w:firstLine="210"/>
        <w:rPr>
          <w:szCs w:val="21"/>
        </w:rPr>
      </w:pPr>
      <w:r w:rsidRPr="00E44CC5">
        <w:rPr>
          <w:rFonts w:hint="eastAsia"/>
          <w:szCs w:val="21"/>
        </w:rPr>
        <w:t>高槻赤十字病院（以下「甲」という）と　　　　（以下「乙」という）は、乙において</w:t>
      </w:r>
      <w:r w:rsidR="006F1D19" w:rsidRPr="00E44CC5">
        <w:rPr>
          <w:rFonts w:hint="eastAsia"/>
          <w:szCs w:val="21"/>
        </w:rPr>
        <w:t xml:space="preserve">、治験薬　　　　</w:t>
      </w:r>
      <w:r w:rsidRPr="00E44CC5">
        <w:rPr>
          <w:rFonts w:hint="eastAsia"/>
          <w:szCs w:val="21"/>
        </w:rPr>
        <w:t xml:space="preserve">　　</w:t>
      </w:r>
      <w:r w:rsidR="006F1D19" w:rsidRPr="00E44CC5">
        <w:rPr>
          <w:rFonts w:hint="eastAsia"/>
          <w:szCs w:val="21"/>
        </w:rPr>
        <w:t>の臨床試験</w:t>
      </w:r>
      <w:r w:rsidRPr="00E44CC5">
        <w:rPr>
          <w:rFonts w:hint="eastAsia"/>
          <w:szCs w:val="21"/>
        </w:rPr>
        <w:t>（以下「本</w:t>
      </w:r>
      <w:r w:rsidR="0007403A" w:rsidRPr="00E44CC5">
        <w:rPr>
          <w:rFonts w:hint="eastAsia"/>
          <w:szCs w:val="21"/>
        </w:rPr>
        <w:t>治験</w:t>
      </w:r>
      <w:r w:rsidRPr="00E44CC5">
        <w:rPr>
          <w:rFonts w:hint="eastAsia"/>
          <w:szCs w:val="21"/>
        </w:rPr>
        <w:t>」という）を実施するにあたり、以下のとおり契約（以下「本契約」という）を締結する。</w:t>
      </w:r>
    </w:p>
    <w:p w:rsidR="0007403A" w:rsidRPr="00E44CC5" w:rsidRDefault="0007403A" w:rsidP="0007403A">
      <w:pPr>
        <w:ind w:firstLineChars="100" w:firstLine="210"/>
        <w:rPr>
          <w:szCs w:val="21"/>
        </w:rPr>
      </w:pPr>
      <w:r w:rsidRPr="00E44CC5">
        <w:rPr>
          <w:rFonts w:hint="eastAsia"/>
          <w:szCs w:val="21"/>
        </w:rPr>
        <w:t>なお、製造販売後臨床試験においては、随時治験を製造販売後臨床試験と読み替えるものとする。</w:t>
      </w:r>
    </w:p>
    <w:p w:rsidR="0007403A" w:rsidRPr="00E44CC5" w:rsidRDefault="0007403A" w:rsidP="00186039">
      <w:pPr>
        <w:ind w:firstLineChars="100" w:firstLine="210"/>
        <w:rPr>
          <w:szCs w:val="21"/>
        </w:rPr>
      </w:pPr>
    </w:p>
    <w:p w:rsidR="00936579" w:rsidRPr="00E44CC5" w:rsidRDefault="00936579" w:rsidP="00186039">
      <w:pPr>
        <w:ind w:left="210" w:hanging="210"/>
        <w:rPr>
          <w:szCs w:val="21"/>
        </w:rPr>
      </w:pPr>
    </w:p>
    <w:p w:rsidR="00936579" w:rsidRPr="00E44CC5" w:rsidRDefault="00936579" w:rsidP="00186039">
      <w:pPr>
        <w:ind w:left="210" w:hanging="210"/>
        <w:rPr>
          <w:rFonts w:ascii="ＭＳ ゴシック" w:eastAsia="ＭＳ ゴシック" w:hAnsi="ＭＳ ゴシック"/>
          <w:szCs w:val="21"/>
        </w:rPr>
      </w:pPr>
      <w:r w:rsidRPr="00E44CC5">
        <w:rPr>
          <w:rFonts w:ascii="ＭＳ ゴシック" w:eastAsia="ＭＳ ゴシック" w:hAnsi="ＭＳ ゴシック" w:hint="eastAsia"/>
          <w:szCs w:val="21"/>
        </w:rPr>
        <w:t>第1条（治験審査委員会の委受託）</w:t>
      </w:r>
    </w:p>
    <w:p w:rsidR="00936579" w:rsidRPr="00E44CC5" w:rsidRDefault="009B07F7" w:rsidP="00147EE9">
      <w:pPr>
        <w:ind w:leftChars="100" w:left="420" w:firstLineChars="0" w:hanging="210"/>
        <w:rPr>
          <w:szCs w:val="21"/>
        </w:rPr>
      </w:pPr>
      <w:r w:rsidRPr="00E44CC5">
        <w:rPr>
          <w:rFonts w:hint="eastAsia"/>
          <w:szCs w:val="21"/>
        </w:rPr>
        <w:t>１．</w:t>
      </w:r>
      <w:r w:rsidR="00936579" w:rsidRPr="00E44CC5">
        <w:rPr>
          <w:rFonts w:hint="eastAsia"/>
          <w:szCs w:val="21"/>
        </w:rPr>
        <w:t>乙は、本</w:t>
      </w:r>
      <w:r w:rsidR="0007403A" w:rsidRPr="00E44CC5">
        <w:rPr>
          <w:rFonts w:hint="eastAsia"/>
          <w:szCs w:val="21"/>
        </w:rPr>
        <w:t>治験</w:t>
      </w:r>
      <w:r w:rsidR="00936579" w:rsidRPr="00E44CC5">
        <w:rPr>
          <w:rFonts w:hint="eastAsia"/>
          <w:szCs w:val="21"/>
        </w:rPr>
        <w:t>の実施及び継続についての治験審査委員会による調査審議、並びに治験審査委員会事務局業務を甲に委託する。</w:t>
      </w:r>
    </w:p>
    <w:p w:rsidR="00936579" w:rsidRPr="00E44CC5" w:rsidRDefault="00936579" w:rsidP="00186039">
      <w:pPr>
        <w:ind w:leftChars="105" w:left="744" w:hangingChars="250" w:hanging="524"/>
        <w:rPr>
          <w:rFonts w:ascii="ＭＳ 明朝" w:hAnsi="ＭＳ 明朝"/>
          <w:szCs w:val="21"/>
        </w:rPr>
      </w:pPr>
      <w:r w:rsidRPr="00E44CC5">
        <w:rPr>
          <w:rFonts w:ascii="ＭＳ 明朝" w:hAnsi="ＭＳ 明朝" w:hint="eastAsia"/>
          <w:szCs w:val="21"/>
        </w:rPr>
        <w:t>【本</w:t>
      </w:r>
      <w:r w:rsidR="0007403A" w:rsidRPr="00E44CC5">
        <w:rPr>
          <w:rFonts w:ascii="ＭＳ 明朝" w:hAnsi="ＭＳ 明朝" w:hint="eastAsia"/>
          <w:szCs w:val="21"/>
        </w:rPr>
        <w:t>治験</w:t>
      </w:r>
      <w:r w:rsidRPr="00E44CC5">
        <w:rPr>
          <w:rFonts w:ascii="ＭＳ 明朝" w:hAnsi="ＭＳ 明朝" w:hint="eastAsia"/>
          <w:szCs w:val="21"/>
        </w:rPr>
        <w:t>】</w:t>
      </w:r>
    </w:p>
    <w:p w:rsidR="00936579" w:rsidRPr="00E44CC5" w:rsidRDefault="00936579" w:rsidP="00186039">
      <w:pPr>
        <w:ind w:left="733" w:hangingChars="350" w:hanging="733"/>
        <w:rPr>
          <w:rFonts w:ascii="ＭＳ 明朝" w:hAnsi="ＭＳ 明朝"/>
          <w:szCs w:val="21"/>
        </w:rPr>
      </w:pPr>
      <w:r w:rsidRPr="00E44CC5">
        <w:rPr>
          <w:rFonts w:ascii="ＭＳ 明朝" w:hAnsi="ＭＳ 明朝" w:hint="eastAsia"/>
          <w:szCs w:val="21"/>
        </w:rPr>
        <w:t xml:space="preserve">　　治験実施医療機関：　●●医院</w:t>
      </w:r>
    </w:p>
    <w:p w:rsidR="00936579" w:rsidRPr="00E44CC5" w:rsidRDefault="00936579" w:rsidP="00186039">
      <w:pPr>
        <w:ind w:leftChars="201" w:left="683" w:hangingChars="78" w:hanging="262"/>
        <w:rPr>
          <w:rFonts w:ascii="ＭＳ 明朝" w:hAnsi="ＭＳ 明朝"/>
          <w:szCs w:val="21"/>
        </w:rPr>
      </w:pPr>
      <w:r w:rsidRPr="00186039">
        <w:rPr>
          <w:rFonts w:ascii="ＭＳ 明朝" w:hAnsi="ＭＳ 明朝" w:hint="eastAsia"/>
          <w:spacing w:val="63"/>
          <w:kern w:val="0"/>
          <w:szCs w:val="21"/>
          <w:fitText w:val="1890" w:id="1206655744"/>
        </w:rPr>
        <w:t>治験依頼者</w:t>
      </w:r>
      <w:r w:rsidRPr="00186039">
        <w:rPr>
          <w:rFonts w:ascii="ＭＳ 明朝" w:hAnsi="ＭＳ 明朝" w:hint="eastAsia"/>
          <w:kern w:val="0"/>
          <w:szCs w:val="21"/>
          <w:fitText w:val="1890" w:id="1206655744"/>
        </w:rPr>
        <w:t>：</w:t>
      </w:r>
      <w:r w:rsidRPr="00E44CC5">
        <w:rPr>
          <w:rFonts w:ascii="ＭＳ 明朝" w:hAnsi="ＭＳ 明朝" w:hint="eastAsia"/>
          <w:kern w:val="0"/>
          <w:szCs w:val="21"/>
        </w:rPr>
        <w:t xml:space="preserve">　△△△△株式会社</w:t>
      </w:r>
    </w:p>
    <w:p w:rsidR="00606DD5" w:rsidRPr="00E44CC5" w:rsidRDefault="00936579" w:rsidP="00186039">
      <w:pPr>
        <w:ind w:left="2305" w:hangingChars="1100" w:hanging="2305"/>
        <w:rPr>
          <w:rFonts w:ascii="ＭＳ 明朝" w:hAnsi="ＭＳ 明朝"/>
          <w:kern w:val="0"/>
          <w:szCs w:val="21"/>
        </w:rPr>
      </w:pPr>
      <w:r w:rsidRPr="00E44CC5">
        <w:rPr>
          <w:rFonts w:ascii="ＭＳ 明朝" w:hAnsi="ＭＳ 明朝" w:hint="eastAsia"/>
          <w:szCs w:val="21"/>
        </w:rPr>
        <w:t xml:space="preserve">　　</w:t>
      </w:r>
      <w:r w:rsidRPr="00186039">
        <w:rPr>
          <w:rFonts w:ascii="ＭＳ 明朝" w:hAnsi="ＭＳ 明朝" w:hint="eastAsia"/>
          <w:spacing w:val="63"/>
          <w:kern w:val="0"/>
          <w:szCs w:val="21"/>
          <w:fitText w:val="1890" w:id="1206655745"/>
        </w:rPr>
        <w:t>治験課題名</w:t>
      </w:r>
      <w:r w:rsidRPr="00186039">
        <w:rPr>
          <w:rFonts w:ascii="ＭＳ 明朝" w:hAnsi="ＭＳ 明朝" w:hint="eastAsia"/>
          <w:kern w:val="0"/>
          <w:szCs w:val="21"/>
          <w:fitText w:val="1890" w:id="1206655745"/>
        </w:rPr>
        <w:t>：</w:t>
      </w:r>
      <w:r w:rsidRPr="00E44CC5">
        <w:rPr>
          <w:rFonts w:ascii="ＭＳ 明朝" w:hAnsi="ＭＳ 明朝" w:hint="eastAsia"/>
          <w:kern w:val="0"/>
          <w:szCs w:val="21"/>
        </w:rPr>
        <w:t xml:space="preserve">　</w:t>
      </w:r>
      <w:r w:rsidR="00606DD5" w:rsidRPr="00E44CC5">
        <w:rPr>
          <w:rFonts w:ascii="ＭＳ 明朝" w:hAnsi="ＭＳ 明朝" w:hint="eastAsia"/>
          <w:kern w:val="0"/>
          <w:szCs w:val="21"/>
        </w:rPr>
        <w:t>＊＊＊＊</w:t>
      </w:r>
      <w:r w:rsidRPr="00E44CC5">
        <w:rPr>
          <w:rFonts w:ascii="ＭＳ 明朝" w:hAnsi="ＭＳ 明朝" w:hint="eastAsia"/>
          <w:kern w:val="0"/>
          <w:szCs w:val="21"/>
        </w:rPr>
        <w:t xml:space="preserve">　第Ⅲ相試験</w:t>
      </w:r>
    </w:p>
    <w:p w:rsidR="00936579" w:rsidRPr="00E44CC5" w:rsidRDefault="00936579" w:rsidP="00186039">
      <w:pPr>
        <w:ind w:left="2305" w:hangingChars="1100" w:hanging="2305"/>
        <w:rPr>
          <w:rFonts w:ascii="ＭＳ 明朝" w:hAnsi="ＭＳ 明朝"/>
          <w:szCs w:val="21"/>
        </w:rPr>
      </w:pPr>
    </w:p>
    <w:p w:rsidR="00936579" w:rsidRPr="00E44CC5" w:rsidRDefault="00936579" w:rsidP="009C534B">
      <w:pPr>
        <w:ind w:left="733" w:hangingChars="350" w:hanging="733"/>
        <w:rPr>
          <w:rFonts w:ascii="ＭＳ 明朝" w:hAnsi="ＭＳ 明朝"/>
          <w:szCs w:val="21"/>
        </w:rPr>
      </w:pPr>
      <w:r w:rsidRPr="00E44CC5">
        <w:rPr>
          <w:rFonts w:ascii="ＭＳ 明朝" w:hAnsi="ＭＳ 明朝" w:hint="eastAsia"/>
          <w:szCs w:val="21"/>
        </w:rPr>
        <w:t xml:space="preserve">　　　　　　　       （治験実施計画書番号：　　　　　　）</w:t>
      </w:r>
    </w:p>
    <w:p w:rsidR="00936579" w:rsidRPr="00E44CC5" w:rsidRDefault="00936579" w:rsidP="006D67F6">
      <w:pPr>
        <w:ind w:left="210" w:hanging="210"/>
        <w:rPr>
          <w:rFonts w:ascii="ＭＳ 明朝" w:hAnsi="ＭＳ 明朝"/>
          <w:szCs w:val="21"/>
        </w:rPr>
      </w:pPr>
      <w:r w:rsidRPr="00E44CC5">
        <w:rPr>
          <w:rFonts w:ascii="ＭＳ 明朝" w:hAnsi="ＭＳ 明朝" w:hint="eastAsia"/>
          <w:szCs w:val="21"/>
        </w:rPr>
        <w:t xml:space="preserve">  【治験審査委員会】</w:t>
      </w:r>
    </w:p>
    <w:p w:rsidR="00936579" w:rsidRPr="00E44CC5" w:rsidRDefault="00936579" w:rsidP="006D67F6">
      <w:pPr>
        <w:ind w:left="210" w:hanging="210"/>
        <w:rPr>
          <w:rFonts w:ascii="ＭＳ 明朝" w:hAnsi="ＭＳ 明朝"/>
          <w:szCs w:val="21"/>
        </w:rPr>
      </w:pPr>
      <w:r w:rsidRPr="00E44CC5">
        <w:rPr>
          <w:rFonts w:ascii="ＭＳ 明朝" w:hAnsi="ＭＳ 明朝" w:hint="eastAsia"/>
          <w:szCs w:val="21"/>
        </w:rPr>
        <w:t xml:space="preserve">    </w:t>
      </w:r>
      <w:r w:rsidRPr="00186039">
        <w:rPr>
          <w:rFonts w:ascii="ＭＳ 明朝" w:hAnsi="ＭＳ 明朝" w:hint="eastAsia"/>
          <w:spacing w:val="117"/>
          <w:kern w:val="0"/>
          <w:szCs w:val="21"/>
          <w:fitText w:val="1100" w:id="316684802"/>
        </w:rPr>
        <w:t>名称</w:t>
      </w:r>
      <w:r w:rsidRPr="00186039">
        <w:rPr>
          <w:rFonts w:ascii="ＭＳ 明朝" w:hAnsi="ＭＳ 明朝" w:hint="eastAsia"/>
          <w:spacing w:val="1"/>
          <w:kern w:val="0"/>
          <w:szCs w:val="21"/>
          <w:fitText w:val="1100" w:id="316684802"/>
        </w:rPr>
        <w:t>：</w:t>
      </w:r>
      <w:r w:rsidRPr="00E44CC5">
        <w:rPr>
          <w:rFonts w:ascii="ＭＳ 明朝" w:hAnsi="ＭＳ 明朝" w:hint="eastAsia"/>
          <w:szCs w:val="21"/>
        </w:rPr>
        <w:t>高槻赤十字病院治験審査委員会</w:t>
      </w:r>
    </w:p>
    <w:p w:rsidR="00936579" w:rsidRPr="00E44CC5" w:rsidRDefault="00936579" w:rsidP="006D67F6">
      <w:pPr>
        <w:ind w:left="210" w:hanging="210"/>
        <w:rPr>
          <w:rFonts w:ascii="ＭＳ 明朝" w:hAnsi="ＭＳ 明朝"/>
          <w:kern w:val="0"/>
          <w:szCs w:val="21"/>
        </w:rPr>
      </w:pPr>
      <w:r w:rsidRPr="00E44CC5">
        <w:rPr>
          <w:rFonts w:ascii="ＭＳ 明朝" w:hAnsi="ＭＳ 明朝" w:hint="eastAsia"/>
          <w:szCs w:val="21"/>
        </w:rPr>
        <w:t xml:space="preserve">　　</w:t>
      </w:r>
      <w:r w:rsidRPr="00186039">
        <w:rPr>
          <w:rFonts w:ascii="ＭＳ 明朝" w:hAnsi="ＭＳ 明朝" w:hint="eastAsia"/>
          <w:spacing w:val="43"/>
          <w:kern w:val="0"/>
          <w:szCs w:val="21"/>
          <w:fitText w:val="1100" w:id="316684803"/>
        </w:rPr>
        <w:t>所在地</w:t>
      </w:r>
      <w:r w:rsidRPr="00186039">
        <w:rPr>
          <w:rFonts w:ascii="ＭＳ 明朝" w:hAnsi="ＭＳ 明朝" w:hint="eastAsia"/>
          <w:spacing w:val="1"/>
          <w:kern w:val="0"/>
          <w:szCs w:val="21"/>
          <w:fitText w:val="1100" w:id="316684803"/>
        </w:rPr>
        <w:t>：</w:t>
      </w:r>
      <w:r w:rsidRPr="00E44CC5">
        <w:rPr>
          <w:rFonts w:hint="eastAsia"/>
          <w:szCs w:val="21"/>
        </w:rPr>
        <w:t>大阪府高槻市阿武野一丁目１番１号</w:t>
      </w:r>
    </w:p>
    <w:p w:rsidR="00060BCD" w:rsidRDefault="00936579" w:rsidP="00D848E2">
      <w:pPr>
        <w:ind w:left="210" w:hanging="210"/>
        <w:rPr>
          <w:szCs w:val="21"/>
        </w:rPr>
      </w:pPr>
      <w:r w:rsidRPr="00E44CC5">
        <w:rPr>
          <w:rFonts w:ascii="ＭＳ 明朝" w:hAnsi="ＭＳ 明朝" w:hint="eastAsia"/>
          <w:kern w:val="0"/>
          <w:szCs w:val="21"/>
        </w:rPr>
        <w:t xml:space="preserve">　　</w:t>
      </w:r>
      <w:r w:rsidRPr="00186039">
        <w:rPr>
          <w:rFonts w:ascii="ＭＳ 明朝" w:hAnsi="ＭＳ 明朝" w:hint="eastAsia"/>
          <w:spacing w:val="43"/>
          <w:kern w:val="0"/>
          <w:szCs w:val="21"/>
          <w:fitText w:val="1100" w:id="316684804"/>
        </w:rPr>
        <w:t>設置者</w:t>
      </w:r>
      <w:r w:rsidRPr="00186039">
        <w:rPr>
          <w:rFonts w:ascii="ＭＳ 明朝" w:hAnsi="ＭＳ 明朝" w:hint="eastAsia"/>
          <w:spacing w:val="1"/>
          <w:kern w:val="0"/>
          <w:szCs w:val="21"/>
          <w:fitText w:val="1100" w:id="316684804"/>
        </w:rPr>
        <w:t>：</w:t>
      </w:r>
      <w:r w:rsidRPr="00E44CC5">
        <w:rPr>
          <w:rFonts w:hint="eastAsia"/>
          <w:szCs w:val="21"/>
        </w:rPr>
        <w:t>高槻赤十字病院</w:t>
      </w:r>
      <w:r w:rsidRPr="00E44CC5">
        <w:rPr>
          <w:rFonts w:ascii="ＭＳ 明朝" w:hAnsi="ＭＳ 明朝" w:hint="eastAsia"/>
          <w:kern w:val="0"/>
          <w:szCs w:val="21"/>
        </w:rPr>
        <w:t xml:space="preserve">　</w:t>
      </w:r>
      <w:r w:rsidR="0007403A" w:rsidRPr="00E44CC5">
        <w:rPr>
          <w:rFonts w:ascii="ＭＳ 明朝" w:hAnsi="ＭＳ 明朝" w:hint="eastAsia"/>
          <w:kern w:val="0"/>
          <w:szCs w:val="21"/>
        </w:rPr>
        <w:t>院長</w:t>
      </w:r>
      <w:r w:rsidRPr="00E44CC5">
        <w:rPr>
          <w:rFonts w:ascii="ＭＳ 明朝" w:hAnsi="ＭＳ 明朝" w:hint="eastAsia"/>
          <w:kern w:val="0"/>
          <w:szCs w:val="21"/>
        </w:rPr>
        <w:t xml:space="preserve">　</w:t>
      </w:r>
      <w:r w:rsidRPr="00E44CC5">
        <w:rPr>
          <w:rFonts w:hint="eastAsia"/>
          <w:color w:val="000000"/>
          <w:szCs w:val="21"/>
        </w:rPr>
        <w:t>田嶌　政郎</w:t>
      </w:r>
      <w:r w:rsidRPr="00E44CC5">
        <w:rPr>
          <w:szCs w:val="21"/>
        </w:rPr>
        <w:br/>
      </w:r>
      <w:r w:rsidRPr="00E44CC5">
        <w:rPr>
          <w:rFonts w:hint="eastAsia"/>
          <w:szCs w:val="21"/>
        </w:rPr>
        <w:t>２</w:t>
      </w:r>
      <w:r w:rsidR="009B07F7" w:rsidRPr="00E44CC5">
        <w:rPr>
          <w:rFonts w:hint="eastAsia"/>
          <w:szCs w:val="21"/>
        </w:rPr>
        <w:t>．</w:t>
      </w:r>
      <w:r w:rsidRPr="00E44CC5">
        <w:rPr>
          <w:rFonts w:hint="eastAsia"/>
          <w:szCs w:val="21"/>
        </w:rPr>
        <w:t>乙が審査の委託に際して添付すべき資料及び治験審査委員会の運営は甲の定める「高槻赤十字病</w:t>
      </w:r>
    </w:p>
    <w:p w:rsidR="00936579" w:rsidRPr="00E44CC5" w:rsidRDefault="007A4FA6" w:rsidP="0036204B">
      <w:pPr>
        <w:ind w:left="210" w:hanging="210"/>
        <w:rPr>
          <w:szCs w:val="21"/>
        </w:rPr>
      </w:pPr>
      <w:r>
        <w:rPr>
          <w:rFonts w:hint="eastAsia"/>
          <w:szCs w:val="21"/>
        </w:rPr>
        <w:t xml:space="preserve">　　　</w:t>
      </w:r>
      <w:r w:rsidR="00936579" w:rsidRPr="00E44CC5">
        <w:rPr>
          <w:rFonts w:hint="eastAsia"/>
          <w:szCs w:val="21"/>
        </w:rPr>
        <w:t>院治験審査委員会業務手順書」（以下、「本手順書」という）の規定に従う。</w:t>
      </w:r>
    </w:p>
    <w:p w:rsidR="00E44CC5" w:rsidRDefault="00936579" w:rsidP="00186039">
      <w:pPr>
        <w:ind w:leftChars="100" w:left="281" w:hangingChars="34" w:hanging="71"/>
        <w:rPr>
          <w:szCs w:val="21"/>
        </w:rPr>
      </w:pPr>
      <w:r w:rsidRPr="00E44CC5">
        <w:rPr>
          <w:rFonts w:hint="eastAsia"/>
          <w:szCs w:val="21"/>
        </w:rPr>
        <w:t>３</w:t>
      </w:r>
      <w:r w:rsidR="009B07F7" w:rsidRPr="00E44CC5">
        <w:rPr>
          <w:rFonts w:hint="eastAsia"/>
          <w:szCs w:val="21"/>
        </w:rPr>
        <w:t>．</w:t>
      </w:r>
      <w:r w:rsidRPr="00E44CC5">
        <w:rPr>
          <w:rFonts w:hint="eastAsia"/>
          <w:szCs w:val="21"/>
        </w:rPr>
        <w:t>甲は乙により調査審議の依頼があった場合には、</w:t>
      </w:r>
      <w:r w:rsidRPr="00E44CC5">
        <w:rPr>
          <w:rFonts w:ascii="ＭＳ 明朝" w:hAnsi="ＭＳ 明朝" w:hint="eastAsia"/>
          <w:szCs w:val="21"/>
        </w:rPr>
        <w:t>本手順書に基づき原則として月1回</w:t>
      </w:r>
      <w:r w:rsidRPr="00E44CC5">
        <w:rPr>
          <w:rFonts w:hint="eastAsia"/>
          <w:szCs w:val="21"/>
        </w:rPr>
        <w:t>治験審査</w:t>
      </w:r>
    </w:p>
    <w:p w:rsidR="00936579" w:rsidRPr="00E44CC5" w:rsidRDefault="00936579" w:rsidP="00186039">
      <w:pPr>
        <w:ind w:leftChars="100" w:left="210" w:firstLineChars="200" w:firstLine="419"/>
        <w:rPr>
          <w:szCs w:val="21"/>
        </w:rPr>
      </w:pPr>
      <w:r w:rsidRPr="00E44CC5">
        <w:rPr>
          <w:rFonts w:hint="eastAsia"/>
          <w:szCs w:val="21"/>
        </w:rPr>
        <w:t>委員会を開催し、調査審議を行う。</w:t>
      </w:r>
      <w:r w:rsidRPr="00E44CC5">
        <w:rPr>
          <w:szCs w:val="21"/>
        </w:rPr>
        <w:br/>
      </w:r>
      <w:r w:rsidRPr="00E44CC5">
        <w:rPr>
          <w:rFonts w:hint="eastAsia"/>
          <w:szCs w:val="21"/>
        </w:rPr>
        <w:t>４</w:t>
      </w:r>
      <w:r w:rsidR="009B07F7" w:rsidRPr="00E44CC5">
        <w:rPr>
          <w:rFonts w:hint="eastAsia"/>
          <w:szCs w:val="21"/>
        </w:rPr>
        <w:t>．</w:t>
      </w:r>
      <w:r w:rsidRPr="00E44CC5">
        <w:rPr>
          <w:rFonts w:hint="eastAsia"/>
          <w:szCs w:val="21"/>
        </w:rPr>
        <w:t>甲は治験審査委員会終了後、審査結果を文書にて速やかに乙に報告する。</w:t>
      </w:r>
    </w:p>
    <w:p w:rsidR="00936579" w:rsidRPr="00E44CC5" w:rsidRDefault="00936579" w:rsidP="00186039">
      <w:pPr>
        <w:ind w:left="210" w:hanging="210"/>
        <w:rPr>
          <w:szCs w:val="21"/>
        </w:rPr>
      </w:pPr>
    </w:p>
    <w:p w:rsidR="00936579" w:rsidRPr="00E44CC5" w:rsidRDefault="00936579" w:rsidP="00186039">
      <w:pPr>
        <w:ind w:left="210" w:hanging="210"/>
        <w:rPr>
          <w:rFonts w:ascii="ＭＳ ゴシック" w:eastAsia="ＭＳ ゴシック" w:hAnsi="ＭＳ ゴシック"/>
          <w:szCs w:val="21"/>
        </w:rPr>
      </w:pPr>
      <w:r w:rsidRPr="00E44CC5">
        <w:rPr>
          <w:rFonts w:ascii="ＭＳ ゴシック" w:eastAsia="ＭＳ ゴシック" w:hAnsi="ＭＳ ゴシック" w:hint="eastAsia"/>
          <w:szCs w:val="21"/>
        </w:rPr>
        <w:t>第2条（救急対応病院の委受託）</w:t>
      </w:r>
    </w:p>
    <w:p w:rsidR="00936579" w:rsidRPr="00E44CC5" w:rsidRDefault="00E44CC5" w:rsidP="002840DC">
      <w:pPr>
        <w:pStyle w:val="3"/>
        <w:ind w:leftChars="100" w:left="630" w:firstLineChars="0" w:hanging="420"/>
        <w:rPr>
          <w:sz w:val="21"/>
          <w:szCs w:val="21"/>
        </w:rPr>
      </w:pPr>
      <w:r>
        <w:rPr>
          <w:rFonts w:hint="eastAsia"/>
          <w:sz w:val="21"/>
          <w:szCs w:val="21"/>
        </w:rPr>
        <w:t>１．</w:t>
      </w:r>
      <w:r w:rsidR="00936579" w:rsidRPr="00E44CC5">
        <w:rPr>
          <w:rFonts w:hint="eastAsia"/>
          <w:sz w:val="21"/>
          <w:szCs w:val="21"/>
        </w:rPr>
        <w:t>本</w:t>
      </w:r>
      <w:r w:rsidR="0007403A" w:rsidRPr="00E44CC5">
        <w:rPr>
          <w:rFonts w:hint="eastAsia"/>
          <w:sz w:val="21"/>
          <w:szCs w:val="21"/>
        </w:rPr>
        <w:t>治験</w:t>
      </w:r>
      <w:r w:rsidR="00936579" w:rsidRPr="00E44CC5">
        <w:rPr>
          <w:rFonts w:hint="eastAsia"/>
          <w:sz w:val="21"/>
          <w:szCs w:val="21"/>
        </w:rPr>
        <w:t>に関し、被験者が乙の休診日または夜間等の診療時間外に健康上の訴えにより救急に診療を求めるとき、あるいは乙で対応できないような事態が被験者に発生したとき、甲は当該被験者を受け入れ、適切な治療を行う。</w:t>
      </w:r>
      <w:r w:rsidR="00B22F0F" w:rsidRPr="00E44CC5">
        <w:rPr>
          <w:rFonts w:hint="eastAsia"/>
          <w:sz w:val="21"/>
          <w:szCs w:val="21"/>
        </w:rPr>
        <w:t>ただ</w:t>
      </w:r>
      <w:r w:rsidR="00936579" w:rsidRPr="00E44CC5">
        <w:rPr>
          <w:rFonts w:hint="eastAsia"/>
          <w:sz w:val="21"/>
          <w:szCs w:val="21"/>
        </w:rPr>
        <w:t>し、甲は本</w:t>
      </w:r>
      <w:r w:rsidR="0007403A" w:rsidRPr="00E44CC5">
        <w:rPr>
          <w:rFonts w:hint="eastAsia"/>
          <w:sz w:val="21"/>
          <w:szCs w:val="21"/>
        </w:rPr>
        <w:t>治験</w:t>
      </w:r>
      <w:r w:rsidR="00936579" w:rsidRPr="00E44CC5">
        <w:rPr>
          <w:rFonts w:hint="eastAsia"/>
          <w:sz w:val="21"/>
          <w:szCs w:val="21"/>
        </w:rPr>
        <w:t>継続に関する責任は一切負わないものとする。</w:t>
      </w:r>
    </w:p>
    <w:p w:rsidR="00936579" w:rsidRPr="00E44CC5" w:rsidRDefault="00936579" w:rsidP="002840DC">
      <w:pPr>
        <w:ind w:left="210" w:firstLineChars="0" w:firstLine="0"/>
        <w:rPr>
          <w:szCs w:val="21"/>
        </w:rPr>
      </w:pPr>
      <w:r w:rsidRPr="00E44CC5">
        <w:rPr>
          <w:rFonts w:hint="eastAsia"/>
          <w:szCs w:val="21"/>
        </w:rPr>
        <w:t>２</w:t>
      </w:r>
      <w:r w:rsidR="00E44CC5">
        <w:rPr>
          <w:rFonts w:hint="eastAsia"/>
          <w:szCs w:val="21"/>
        </w:rPr>
        <w:t>．</w:t>
      </w:r>
      <w:r w:rsidRPr="00E44CC5">
        <w:rPr>
          <w:rFonts w:hint="eastAsia"/>
          <w:szCs w:val="21"/>
        </w:rPr>
        <w:t>甲は乙からの求めに応じて被験者への治療内容、転帰等を乙に報告するものとする。</w:t>
      </w:r>
    </w:p>
    <w:p w:rsidR="00936579" w:rsidRPr="00E44CC5" w:rsidRDefault="00936579" w:rsidP="002840DC">
      <w:pPr>
        <w:ind w:left="0" w:firstLineChars="100" w:firstLine="210"/>
        <w:rPr>
          <w:szCs w:val="21"/>
        </w:rPr>
      </w:pPr>
      <w:r w:rsidRPr="00E44CC5">
        <w:rPr>
          <w:rFonts w:hint="eastAsia"/>
          <w:szCs w:val="21"/>
        </w:rPr>
        <w:t>３</w:t>
      </w:r>
      <w:r w:rsidR="00E44CC5">
        <w:rPr>
          <w:rFonts w:hint="eastAsia"/>
          <w:szCs w:val="21"/>
        </w:rPr>
        <w:t>．</w:t>
      </w:r>
      <w:r w:rsidRPr="00E44CC5">
        <w:rPr>
          <w:rFonts w:hint="eastAsia"/>
          <w:szCs w:val="21"/>
        </w:rPr>
        <w:t>甲は救急診療にかかった費用を被験者に請求する。</w:t>
      </w:r>
    </w:p>
    <w:p w:rsidR="00936579" w:rsidRPr="00E44CC5" w:rsidRDefault="00936579" w:rsidP="00186039">
      <w:pPr>
        <w:pStyle w:val="a3"/>
        <w:ind w:leftChars="100" w:left="629" w:hangingChars="200" w:hanging="419"/>
        <w:rPr>
          <w:sz w:val="21"/>
          <w:szCs w:val="21"/>
        </w:rPr>
      </w:pPr>
      <w:r w:rsidRPr="00E44CC5">
        <w:rPr>
          <w:rFonts w:hint="eastAsia"/>
          <w:sz w:val="21"/>
          <w:szCs w:val="21"/>
        </w:rPr>
        <w:t>４</w:t>
      </w:r>
      <w:r w:rsidR="00E44CC5">
        <w:rPr>
          <w:rFonts w:hint="eastAsia"/>
          <w:sz w:val="21"/>
          <w:szCs w:val="21"/>
        </w:rPr>
        <w:t>．</w:t>
      </w:r>
      <w:r w:rsidRPr="00E44CC5">
        <w:rPr>
          <w:rFonts w:hint="eastAsia"/>
          <w:sz w:val="21"/>
          <w:szCs w:val="21"/>
        </w:rPr>
        <w:t>本</w:t>
      </w:r>
      <w:r w:rsidR="0007403A" w:rsidRPr="00E44CC5">
        <w:rPr>
          <w:rFonts w:hint="eastAsia"/>
          <w:sz w:val="21"/>
          <w:szCs w:val="21"/>
        </w:rPr>
        <w:t>治験</w:t>
      </w:r>
      <w:r w:rsidRPr="00E44CC5">
        <w:rPr>
          <w:rFonts w:hint="eastAsia"/>
          <w:sz w:val="21"/>
          <w:szCs w:val="21"/>
        </w:rPr>
        <w:t>に起因する健康被害であって、後に賠償責任が生じた場合には、乙がその対応にあたり、</w:t>
      </w:r>
      <w:r w:rsidR="00E44CC5">
        <w:rPr>
          <w:rFonts w:hint="eastAsia"/>
          <w:sz w:val="21"/>
          <w:szCs w:val="21"/>
        </w:rPr>
        <w:t xml:space="preserve">　</w:t>
      </w:r>
      <w:r w:rsidR="00DA2593">
        <w:rPr>
          <w:rFonts w:hint="eastAsia"/>
          <w:sz w:val="21"/>
          <w:szCs w:val="21"/>
        </w:rPr>
        <w:t xml:space="preserve">　　　</w:t>
      </w:r>
      <w:r w:rsidR="00060BCD">
        <w:rPr>
          <w:rFonts w:hint="eastAsia"/>
          <w:sz w:val="21"/>
          <w:szCs w:val="21"/>
        </w:rPr>
        <w:t xml:space="preserve">　　　</w:t>
      </w:r>
      <w:r w:rsidRPr="00E44CC5">
        <w:rPr>
          <w:rFonts w:hint="eastAsia"/>
          <w:sz w:val="21"/>
          <w:szCs w:val="21"/>
        </w:rPr>
        <w:t>甲の責に帰すべ場合を除き、全額乙が負担する。</w:t>
      </w:r>
    </w:p>
    <w:p w:rsidR="00936579" w:rsidRPr="00E44CC5" w:rsidRDefault="00936579" w:rsidP="00186039">
      <w:pPr>
        <w:ind w:left="210" w:hanging="210"/>
        <w:rPr>
          <w:szCs w:val="21"/>
        </w:rPr>
      </w:pPr>
    </w:p>
    <w:p w:rsidR="00936579" w:rsidRPr="00E44CC5" w:rsidRDefault="00936579" w:rsidP="00186039">
      <w:pPr>
        <w:ind w:left="210" w:hanging="210"/>
        <w:rPr>
          <w:rFonts w:ascii="ＭＳ ゴシック" w:eastAsia="ＭＳ ゴシック" w:hAnsi="ＭＳ ゴシック"/>
          <w:szCs w:val="21"/>
        </w:rPr>
      </w:pPr>
      <w:r w:rsidRPr="00E44CC5">
        <w:rPr>
          <w:rFonts w:ascii="ＭＳ ゴシック" w:eastAsia="ＭＳ ゴシック" w:hAnsi="ＭＳ ゴシック" w:hint="eastAsia"/>
          <w:szCs w:val="21"/>
        </w:rPr>
        <w:t>第3条（治験事務局業務支援の委託）</w:t>
      </w:r>
    </w:p>
    <w:p w:rsidR="00936579" w:rsidRPr="00E44CC5" w:rsidRDefault="00936579" w:rsidP="00186039">
      <w:pPr>
        <w:ind w:leftChars="100" w:left="210" w:firstLineChars="100" w:firstLine="210"/>
        <w:rPr>
          <w:szCs w:val="21"/>
        </w:rPr>
      </w:pPr>
      <w:r w:rsidRPr="00E44CC5">
        <w:rPr>
          <w:rFonts w:hint="eastAsia"/>
          <w:szCs w:val="21"/>
        </w:rPr>
        <w:t>乙は、本</w:t>
      </w:r>
      <w:r w:rsidR="0007403A" w:rsidRPr="00E44CC5">
        <w:rPr>
          <w:rFonts w:hint="eastAsia"/>
          <w:szCs w:val="21"/>
        </w:rPr>
        <w:t>治験</w:t>
      </w:r>
      <w:r w:rsidRPr="00E44CC5">
        <w:rPr>
          <w:rFonts w:hint="eastAsia"/>
          <w:szCs w:val="21"/>
        </w:rPr>
        <w:t>の実施において、治験事務局業務の支援を甲が指定する治験施設支援機関（ＳＭＯ）に委託するものとする。</w:t>
      </w:r>
    </w:p>
    <w:p w:rsidR="00936579" w:rsidRPr="00E44CC5" w:rsidRDefault="00936579" w:rsidP="00186039">
      <w:pPr>
        <w:ind w:left="210" w:hanging="210"/>
        <w:rPr>
          <w:szCs w:val="21"/>
        </w:rPr>
      </w:pPr>
    </w:p>
    <w:p w:rsidR="00936579" w:rsidRPr="00E44CC5" w:rsidRDefault="00936579" w:rsidP="00186039">
      <w:pPr>
        <w:ind w:left="210" w:hanging="210"/>
        <w:rPr>
          <w:rFonts w:ascii="ＭＳ ゴシック" w:eastAsia="ＭＳ ゴシック" w:hAnsi="ＭＳ ゴシック"/>
          <w:szCs w:val="21"/>
        </w:rPr>
      </w:pPr>
      <w:r w:rsidRPr="00E44CC5">
        <w:rPr>
          <w:rFonts w:ascii="ＭＳ ゴシック" w:eastAsia="ＭＳ ゴシック" w:hAnsi="ＭＳ ゴシック" w:hint="eastAsia"/>
          <w:szCs w:val="21"/>
        </w:rPr>
        <w:t>第4条（治験コーディネーター業務の委託）</w:t>
      </w:r>
    </w:p>
    <w:p w:rsidR="00060BCD" w:rsidRDefault="00936579" w:rsidP="00186039">
      <w:pPr>
        <w:ind w:leftChars="100" w:left="210" w:firstLineChars="102" w:firstLine="214"/>
        <w:rPr>
          <w:szCs w:val="21"/>
        </w:rPr>
      </w:pPr>
      <w:r w:rsidRPr="00E44CC5">
        <w:rPr>
          <w:rFonts w:hint="eastAsia"/>
          <w:szCs w:val="21"/>
        </w:rPr>
        <w:t>乙は、本</w:t>
      </w:r>
      <w:r w:rsidR="0007403A" w:rsidRPr="00E44CC5">
        <w:rPr>
          <w:rFonts w:hint="eastAsia"/>
          <w:szCs w:val="21"/>
        </w:rPr>
        <w:t>治験</w:t>
      </w:r>
      <w:r w:rsidRPr="00E44CC5">
        <w:rPr>
          <w:rFonts w:hint="eastAsia"/>
          <w:szCs w:val="21"/>
        </w:rPr>
        <w:t>の実施において、治験コーディネーター業務を甲が指定する治験施設支援機関</w:t>
      </w:r>
    </w:p>
    <w:p w:rsidR="00936579" w:rsidRPr="00E44CC5" w:rsidRDefault="00936579" w:rsidP="00186039">
      <w:pPr>
        <w:ind w:leftChars="68" w:left="209" w:hangingChars="32" w:hanging="67"/>
        <w:rPr>
          <w:szCs w:val="21"/>
        </w:rPr>
      </w:pPr>
      <w:r w:rsidRPr="00E44CC5">
        <w:rPr>
          <w:rFonts w:hint="eastAsia"/>
          <w:szCs w:val="21"/>
        </w:rPr>
        <w:t>（ＳＭＯ）に委託するものとする。</w:t>
      </w:r>
    </w:p>
    <w:p w:rsidR="00936579" w:rsidRPr="00E44CC5" w:rsidRDefault="00936579" w:rsidP="00186039">
      <w:pPr>
        <w:ind w:left="210" w:hanging="210"/>
        <w:rPr>
          <w:szCs w:val="21"/>
        </w:rPr>
      </w:pPr>
    </w:p>
    <w:p w:rsidR="00936579" w:rsidRPr="00E44CC5" w:rsidRDefault="00936579" w:rsidP="00186039">
      <w:pPr>
        <w:ind w:left="210" w:hanging="210"/>
        <w:rPr>
          <w:rFonts w:ascii="ＭＳ ゴシック" w:eastAsia="ＭＳ ゴシック" w:hAnsi="ＭＳ ゴシック"/>
          <w:szCs w:val="21"/>
        </w:rPr>
      </w:pPr>
      <w:r w:rsidRPr="00E44CC5">
        <w:rPr>
          <w:rFonts w:ascii="ＭＳ ゴシック" w:eastAsia="ＭＳ ゴシック" w:hAnsi="ＭＳ ゴシック" w:hint="eastAsia"/>
          <w:szCs w:val="21"/>
        </w:rPr>
        <w:lastRenderedPageBreak/>
        <w:t>第5条（法令の遵守）</w:t>
      </w:r>
    </w:p>
    <w:p w:rsidR="00936579" w:rsidRPr="00E44CC5" w:rsidRDefault="00936579" w:rsidP="00186039">
      <w:pPr>
        <w:ind w:leftChars="100" w:left="210" w:firstLineChars="102" w:firstLine="214"/>
        <w:rPr>
          <w:rFonts w:ascii="ＭＳ 明朝" w:hAnsi="ＭＳ 明朝"/>
          <w:szCs w:val="21"/>
        </w:rPr>
      </w:pPr>
      <w:r w:rsidRPr="00E44CC5">
        <w:rPr>
          <w:rFonts w:ascii="ＭＳ 明朝" w:hAnsi="ＭＳ 明朝" w:hint="eastAsia"/>
          <w:szCs w:val="21"/>
        </w:rPr>
        <w:t>甲及び乙は、審査に係る業務の実施に際し、</w:t>
      </w:r>
      <w:r w:rsidR="00B22F0F" w:rsidRPr="00E44CC5">
        <w:rPr>
          <w:rFonts w:hint="eastAsia"/>
          <w:color w:val="000000"/>
          <w:szCs w:val="21"/>
        </w:rPr>
        <w:t>医薬品、医療機器等の品質、有効性及び安全性の確保等に関する法律</w:t>
      </w:r>
      <w:r w:rsidR="00B22F0F" w:rsidRPr="00E44CC5">
        <w:rPr>
          <w:rFonts w:hint="eastAsia"/>
          <w:szCs w:val="21"/>
        </w:rPr>
        <w:t>（以下｢医薬品医療機器等法｣という）</w:t>
      </w:r>
      <w:r w:rsidRPr="00E44CC5">
        <w:rPr>
          <w:rFonts w:ascii="ＭＳ 明朝" w:hAnsi="ＭＳ 明朝" w:hint="eastAsia"/>
          <w:szCs w:val="21"/>
        </w:rPr>
        <w:t>、「医薬品の臨床試験の実施の基準に関</w:t>
      </w:r>
      <w:r w:rsidR="00113A77" w:rsidRPr="00E44CC5">
        <w:rPr>
          <w:rFonts w:ascii="ＭＳ 明朝" w:hAnsi="ＭＳ 明朝" w:hint="eastAsia"/>
          <w:szCs w:val="21"/>
        </w:rPr>
        <w:t>する省令」及びその関連通知等（以下、「ＧＣＰ省令等」という）の法令を遵守する。</w:t>
      </w:r>
    </w:p>
    <w:p w:rsidR="00936579" w:rsidRPr="00E44CC5" w:rsidRDefault="00936579" w:rsidP="00186039">
      <w:pPr>
        <w:ind w:left="210" w:hanging="210"/>
        <w:rPr>
          <w:rFonts w:ascii="ＭＳ 明朝" w:hAnsi="ＭＳ 明朝"/>
          <w:szCs w:val="21"/>
        </w:rPr>
      </w:pPr>
    </w:p>
    <w:p w:rsidR="00936579" w:rsidRPr="00E44CC5" w:rsidRDefault="00936579" w:rsidP="00186039">
      <w:pPr>
        <w:ind w:left="210" w:hanging="210"/>
        <w:rPr>
          <w:rFonts w:ascii="ＭＳ ゴシック" w:eastAsia="ＭＳ ゴシック" w:hAnsi="ＭＳ ゴシック"/>
          <w:szCs w:val="21"/>
        </w:rPr>
      </w:pPr>
      <w:r w:rsidRPr="00E44CC5">
        <w:rPr>
          <w:rFonts w:ascii="ＭＳ ゴシック" w:eastAsia="ＭＳ ゴシック" w:hAnsi="ＭＳ ゴシック" w:hint="eastAsia"/>
          <w:szCs w:val="21"/>
        </w:rPr>
        <w:t>第6条（適合性調査等への協力）</w:t>
      </w:r>
    </w:p>
    <w:p w:rsidR="00936579" w:rsidRPr="00E44CC5" w:rsidRDefault="00936579" w:rsidP="00186039">
      <w:pPr>
        <w:ind w:leftChars="100" w:left="210" w:firstLineChars="102" w:firstLine="214"/>
        <w:rPr>
          <w:szCs w:val="21"/>
        </w:rPr>
      </w:pPr>
      <w:r w:rsidRPr="00E44CC5">
        <w:rPr>
          <w:rFonts w:ascii="ＭＳ 明朝" w:hAnsi="ＭＳ 明朝" w:hint="eastAsia"/>
          <w:szCs w:val="21"/>
        </w:rPr>
        <w:t>甲及び乙は、本</w:t>
      </w:r>
      <w:r w:rsidR="0007403A" w:rsidRPr="00E44CC5">
        <w:rPr>
          <w:rFonts w:ascii="ＭＳ 明朝" w:hAnsi="ＭＳ 明朝" w:hint="eastAsia"/>
          <w:szCs w:val="21"/>
        </w:rPr>
        <w:t>治験</w:t>
      </w:r>
      <w:r w:rsidRPr="00E44CC5">
        <w:rPr>
          <w:rFonts w:ascii="ＭＳ 明朝" w:hAnsi="ＭＳ 明朝" w:hint="eastAsia"/>
          <w:szCs w:val="21"/>
        </w:rPr>
        <w:t>について治験依頼者によるモニタリング及び監査並びに治験審査委員会</w:t>
      </w:r>
      <w:r w:rsidR="006F1D19" w:rsidRPr="00E44CC5">
        <w:rPr>
          <w:rFonts w:ascii="ＭＳ 明朝" w:hAnsi="ＭＳ 明朝" w:hint="eastAsia"/>
          <w:szCs w:val="21"/>
        </w:rPr>
        <w:t>及び</w:t>
      </w:r>
      <w:r w:rsidRPr="00E44CC5">
        <w:rPr>
          <w:rFonts w:ascii="ＭＳ 明朝" w:hAnsi="ＭＳ 明朝" w:hint="eastAsia"/>
          <w:szCs w:val="21"/>
        </w:rPr>
        <w:t>規制当局による調査を受け入れ、これに協力し、原資料等の本治験に関連するすべ</w:t>
      </w:r>
      <w:r w:rsidR="006E4A2E" w:rsidRPr="00E44CC5">
        <w:rPr>
          <w:rFonts w:ascii="ＭＳ 明朝" w:hAnsi="ＭＳ 明朝" w:hint="eastAsia"/>
          <w:szCs w:val="21"/>
        </w:rPr>
        <w:t>て</w:t>
      </w:r>
      <w:r w:rsidRPr="00E44CC5">
        <w:rPr>
          <w:rFonts w:ascii="ＭＳ 明朝" w:hAnsi="ＭＳ 明朝" w:hint="eastAsia"/>
          <w:szCs w:val="21"/>
        </w:rPr>
        <w:t>の記録を直接閲覧に供するものとする。</w:t>
      </w:r>
    </w:p>
    <w:p w:rsidR="00936579" w:rsidRPr="00E44CC5" w:rsidRDefault="00936579" w:rsidP="009C534B">
      <w:pPr>
        <w:ind w:left="210" w:hanging="210"/>
        <w:rPr>
          <w:szCs w:val="21"/>
        </w:rPr>
      </w:pPr>
    </w:p>
    <w:p w:rsidR="00936579" w:rsidRPr="00E44CC5" w:rsidRDefault="00936579" w:rsidP="006D67F6">
      <w:pPr>
        <w:ind w:left="210" w:hanging="210"/>
        <w:rPr>
          <w:rFonts w:ascii="ＭＳ ゴシック" w:eastAsia="ＭＳ ゴシック" w:hAnsi="ＭＳ ゴシック"/>
          <w:szCs w:val="21"/>
        </w:rPr>
      </w:pPr>
      <w:r w:rsidRPr="00E44CC5">
        <w:rPr>
          <w:rFonts w:ascii="ＭＳ ゴシック" w:eastAsia="ＭＳ ゴシック" w:hAnsi="ＭＳ ゴシック" w:hint="eastAsia"/>
          <w:szCs w:val="21"/>
        </w:rPr>
        <w:t>第7条（その他の支援）</w:t>
      </w:r>
    </w:p>
    <w:p w:rsidR="00936579" w:rsidRPr="00E44CC5" w:rsidRDefault="00936579" w:rsidP="00186039">
      <w:pPr>
        <w:ind w:leftChars="93" w:left="195" w:firstLineChars="109" w:firstLine="228"/>
        <w:rPr>
          <w:szCs w:val="21"/>
        </w:rPr>
      </w:pPr>
      <w:r w:rsidRPr="00E44CC5">
        <w:rPr>
          <w:rFonts w:hint="eastAsia"/>
          <w:szCs w:val="21"/>
        </w:rPr>
        <w:t>甲は、乙に対し、書類の提供や治験に関する情報提供等、必要に応じて支援を行うものとする。</w:t>
      </w:r>
    </w:p>
    <w:p w:rsidR="00936579" w:rsidRPr="00E44CC5" w:rsidRDefault="00936579" w:rsidP="00186039">
      <w:pPr>
        <w:ind w:leftChars="100" w:left="210" w:firstLineChars="102" w:firstLine="214"/>
        <w:rPr>
          <w:szCs w:val="21"/>
        </w:rPr>
      </w:pPr>
    </w:p>
    <w:p w:rsidR="00936579" w:rsidRPr="00E44CC5" w:rsidRDefault="00936579" w:rsidP="00186039">
      <w:pPr>
        <w:ind w:left="210" w:hanging="210"/>
        <w:rPr>
          <w:rFonts w:ascii="ＭＳ ゴシック" w:eastAsia="ＭＳ ゴシック" w:hAnsi="ＭＳ ゴシック"/>
          <w:szCs w:val="21"/>
        </w:rPr>
      </w:pPr>
      <w:r w:rsidRPr="00E44CC5">
        <w:rPr>
          <w:rFonts w:ascii="ＭＳ ゴシック" w:eastAsia="ＭＳ ゴシック" w:hAnsi="ＭＳ ゴシック" w:hint="eastAsia"/>
          <w:szCs w:val="21"/>
        </w:rPr>
        <w:t>第8条（委託の範囲及び受託費用）</w:t>
      </w:r>
    </w:p>
    <w:p w:rsidR="00936579" w:rsidRPr="00E44CC5" w:rsidRDefault="00060BCD" w:rsidP="002840DC">
      <w:pPr>
        <w:ind w:leftChars="100" w:left="629" w:hangingChars="200" w:hanging="419"/>
        <w:rPr>
          <w:szCs w:val="21"/>
        </w:rPr>
      </w:pPr>
      <w:r>
        <w:rPr>
          <w:rFonts w:hint="eastAsia"/>
          <w:szCs w:val="21"/>
        </w:rPr>
        <w:t>１．</w:t>
      </w:r>
      <w:r w:rsidR="00936579" w:rsidRPr="00E44CC5">
        <w:rPr>
          <w:rFonts w:hint="eastAsia"/>
          <w:szCs w:val="21"/>
        </w:rPr>
        <w:t>乙は、本契約の第</w:t>
      </w:r>
      <w:r w:rsidR="00936579" w:rsidRPr="00E44CC5">
        <w:rPr>
          <w:rFonts w:hint="eastAsia"/>
          <w:szCs w:val="21"/>
        </w:rPr>
        <w:t>1</w:t>
      </w:r>
      <w:r w:rsidR="00936579" w:rsidRPr="00E44CC5">
        <w:rPr>
          <w:rFonts w:hint="eastAsia"/>
          <w:szCs w:val="21"/>
        </w:rPr>
        <w:t>条から第</w:t>
      </w:r>
      <w:r w:rsidR="00936579" w:rsidRPr="00E44CC5">
        <w:rPr>
          <w:rFonts w:hint="eastAsia"/>
          <w:szCs w:val="21"/>
        </w:rPr>
        <w:t>4</w:t>
      </w:r>
      <w:r w:rsidR="00936579" w:rsidRPr="00E44CC5">
        <w:rPr>
          <w:rFonts w:hint="eastAsia"/>
          <w:szCs w:val="21"/>
        </w:rPr>
        <w:t>条に示した委託内容のうち、乙の施設内で実施可能な業務は外部に委託する必要はないものとし、委託する業務を下記より選択することとする。</w:t>
      </w:r>
    </w:p>
    <w:p w:rsidR="00936579" w:rsidRPr="00E44CC5" w:rsidRDefault="00936579" w:rsidP="002840DC">
      <w:pPr>
        <w:ind w:leftChars="93" w:left="627" w:hangingChars="206" w:hanging="432"/>
        <w:rPr>
          <w:szCs w:val="21"/>
        </w:rPr>
      </w:pPr>
      <w:r w:rsidRPr="00E44CC5">
        <w:rPr>
          <w:rFonts w:hint="eastAsia"/>
          <w:szCs w:val="21"/>
        </w:rPr>
        <w:t>２</w:t>
      </w:r>
      <w:r w:rsidR="00571C52">
        <w:rPr>
          <w:rFonts w:hint="eastAsia"/>
          <w:szCs w:val="21"/>
        </w:rPr>
        <w:t>．</w:t>
      </w:r>
      <w:r w:rsidRPr="00E44CC5">
        <w:rPr>
          <w:rFonts w:hint="eastAsia"/>
          <w:szCs w:val="21"/>
        </w:rPr>
        <w:t>甲による受託費用については、下記の通りとする。乙は、甲の発行する請求書に基づきすみやかに費用を支払うものとする。治験事務局業務支援及び治験コーディネーター業務については、乙、甲が指定する治験施設支援機関並びに本</w:t>
      </w:r>
      <w:r w:rsidR="0007403A" w:rsidRPr="00E44CC5">
        <w:rPr>
          <w:rFonts w:hint="eastAsia"/>
          <w:szCs w:val="21"/>
        </w:rPr>
        <w:t>治験</w:t>
      </w:r>
      <w:r w:rsidRPr="00E44CC5">
        <w:rPr>
          <w:rFonts w:hint="eastAsia"/>
          <w:szCs w:val="21"/>
        </w:rPr>
        <w:t>の依頼者の三者と協議して別途覚書にて定めるものとする。</w:t>
      </w:r>
    </w:p>
    <w:tbl>
      <w:tblPr>
        <w:tblpPr w:leftFromText="142" w:rightFromText="142" w:vertAnchor="text" w:horzAnchor="page" w:tblpX="151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4089"/>
        <w:gridCol w:w="6"/>
        <w:gridCol w:w="3459"/>
        <w:gridCol w:w="1470"/>
      </w:tblGrid>
      <w:tr w:rsidR="00571C52" w:rsidRPr="0036204B" w:rsidTr="0036204B">
        <w:trPr>
          <w:trHeight w:val="300"/>
        </w:trPr>
        <w:tc>
          <w:tcPr>
            <w:tcW w:w="4089" w:type="dxa"/>
          </w:tcPr>
          <w:p w:rsidR="00936579" w:rsidRPr="0036204B" w:rsidRDefault="00936579" w:rsidP="0036204B">
            <w:pPr>
              <w:ind w:left="210" w:hanging="210"/>
              <w:jc w:val="center"/>
              <w:rPr>
                <w:szCs w:val="21"/>
              </w:rPr>
            </w:pPr>
            <w:r w:rsidRPr="0036204B">
              <w:rPr>
                <w:rFonts w:hint="eastAsia"/>
                <w:szCs w:val="21"/>
              </w:rPr>
              <w:t>委　託　項　目</w:t>
            </w:r>
          </w:p>
        </w:tc>
        <w:tc>
          <w:tcPr>
            <w:tcW w:w="3465" w:type="dxa"/>
            <w:gridSpan w:val="2"/>
          </w:tcPr>
          <w:p w:rsidR="00936579" w:rsidRPr="0036204B" w:rsidRDefault="00936579" w:rsidP="0036204B">
            <w:pPr>
              <w:ind w:left="210" w:hanging="210"/>
              <w:jc w:val="center"/>
              <w:rPr>
                <w:szCs w:val="21"/>
              </w:rPr>
            </w:pPr>
            <w:r w:rsidRPr="0036204B">
              <w:rPr>
                <w:rFonts w:hint="eastAsia"/>
                <w:szCs w:val="21"/>
              </w:rPr>
              <w:t>委　託　先</w:t>
            </w:r>
          </w:p>
        </w:tc>
        <w:tc>
          <w:tcPr>
            <w:tcW w:w="1470" w:type="dxa"/>
          </w:tcPr>
          <w:p w:rsidR="00936579" w:rsidRPr="0036204B" w:rsidRDefault="00936579" w:rsidP="0036204B">
            <w:pPr>
              <w:ind w:left="210" w:hanging="210"/>
              <w:jc w:val="center"/>
              <w:rPr>
                <w:szCs w:val="21"/>
              </w:rPr>
            </w:pPr>
            <w:r w:rsidRPr="0036204B">
              <w:rPr>
                <w:rFonts w:hint="eastAsia"/>
                <w:szCs w:val="21"/>
              </w:rPr>
              <w:t>受託費用</w:t>
            </w:r>
          </w:p>
        </w:tc>
      </w:tr>
      <w:tr w:rsidR="00571C52" w:rsidRPr="0036204B" w:rsidTr="0036204B">
        <w:trPr>
          <w:trHeight w:val="1155"/>
        </w:trPr>
        <w:tc>
          <w:tcPr>
            <w:tcW w:w="4089" w:type="dxa"/>
          </w:tcPr>
          <w:p w:rsidR="00936579" w:rsidRPr="0036204B" w:rsidRDefault="00D81A98" w:rsidP="0036204B">
            <w:pPr>
              <w:ind w:left="210" w:hanging="210"/>
              <w:rPr>
                <w:szCs w:val="21"/>
              </w:rPr>
            </w:pPr>
            <w:r>
              <w:rPr>
                <w:rFonts w:hint="eastAsia"/>
                <w:szCs w:val="21"/>
              </w:rPr>
              <w:t>□治験審査委員会による調査審議及び治験審査委員会事務局業務</w:t>
            </w:r>
          </w:p>
          <w:p w:rsidR="00936579" w:rsidRPr="0036204B" w:rsidRDefault="00D81A98" w:rsidP="0036204B">
            <w:pPr>
              <w:ind w:left="210" w:hanging="210"/>
              <w:rPr>
                <w:szCs w:val="21"/>
              </w:rPr>
            </w:pPr>
            <w:r>
              <w:rPr>
                <w:rFonts w:hint="eastAsia"/>
                <w:szCs w:val="21"/>
              </w:rPr>
              <w:t>□救急診療対応</w:t>
            </w:r>
          </w:p>
          <w:p w:rsidR="00936579" w:rsidRPr="0036204B" w:rsidRDefault="00D81A98" w:rsidP="0036204B">
            <w:pPr>
              <w:ind w:left="210" w:hanging="210"/>
              <w:rPr>
                <w:szCs w:val="21"/>
              </w:rPr>
            </w:pPr>
            <w:r>
              <w:rPr>
                <w:rFonts w:hint="eastAsia"/>
                <w:szCs w:val="21"/>
              </w:rPr>
              <w:t>□治験事務局業務</w:t>
            </w:r>
          </w:p>
          <w:p w:rsidR="00936579" w:rsidRPr="0036204B" w:rsidRDefault="00D81A98" w:rsidP="0036204B">
            <w:pPr>
              <w:ind w:left="210" w:hanging="210"/>
              <w:rPr>
                <w:szCs w:val="21"/>
              </w:rPr>
            </w:pPr>
            <w:r>
              <w:rPr>
                <w:rFonts w:hint="eastAsia"/>
                <w:szCs w:val="21"/>
              </w:rPr>
              <w:t>□治験コーディネーター業務</w:t>
            </w:r>
          </w:p>
        </w:tc>
        <w:tc>
          <w:tcPr>
            <w:tcW w:w="3465" w:type="dxa"/>
            <w:gridSpan w:val="2"/>
          </w:tcPr>
          <w:p w:rsidR="00936579" w:rsidRPr="0036204B" w:rsidRDefault="00D81A98" w:rsidP="0036204B">
            <w:pPr>
              <w:ind w:left="210" w:hanging="210"/>
              <w:rPr>
                <w:szCs w:val="21"/>
              </w:rPr>
            </w:pPr>
            <w:r>
              <w:rPr>
                <w:rFonts w:hint="eastAsia"/>
                <w:szCs w:val="21"/>
              </w:rPr>
              <w:t>甲</w:t>
            </w:r>
          </w:p>
          <w:p w:rsidR="00936579" w:rsidRPr="0036204B" w:rsidRDefault="00936579" w:rsidP="008C3D4C">
            <w:pPr>
              <w:keepNext/>
              <w:ind w:leftChars="400" w:left="1048" w:hanging="210"/>
              <w:rPr>
                <w:szCs w:val="21"/>
              </w:rPr>
            </w:pPr>
          </w:p>
          <w:p w:rsidR="00936579" w:rsidRPr="0036204B" w:rsidRDefault="00D81A98" w:rsidP="0036204B">
            <w:pPr>
              <w:ind w:left="210" w:hanging="210"/>
              <w:rPr>
                <w:szCs w:val="21"/>
              </w:rPr>
            </w:pPr>
            <w:r>
              <w:rPr>
                <w:rFonts w:hint="eastAsia"/>
                <w:szCs w:val="21"/>
              </w:rPr>
              <w:t>甲</w:t>
            </w:r>
          </w:p>
          <w:p w:rsidR="00936579" w:rsidRPr="0036204B" w:rsidRDefault="00D81A98" w:rsidP="0036204B">
            <w:pPr>
              <w:ind w:left="210" w:hanging="210"/>
              <w:rPr>
                <w:szCs w:val="21"/>
              </w:rPr>
            </w:pPr>
            <w:r>
              <w:rPr>
                <w:rFonts w:hint="eastAsia"/>
                <w:szCs w:val="21"/>
              </w:rPr>
              <w:t>甲が指定する治験施設支援機関</w:t>
            </w:r>
          </w:p>
          <w:p w:rsidR="00936579" w:rsidRPr="0036204B" w:rsidRDefault="00D81A98" w:rsidP="0036204B">
            <w:pPr>
              <w:ind w:left="210" w:hanging="210"/>
              <w:rPr>
                <w:szCs w:val="21"/>
              </w:rPr>
            </w:pPr>
            <w:r>
              <w:rPr>
                <w:rFonts w:hint="eastAsia"/>
                <w:szCs w:val="21"/>
              </w:rPr>
              <w:t>甲が指定する治験施設支援機関</w:t>
            </w:r>
          </w:p>
        </w:tc>
        <w:tc>
          <w:tcPr>
            <w:tcW w:w="1470" w:type="dxa"/>
          </w:tcPr>
          <w:p w:rsidR="00936579" w:rsidRPr="0036204B" w:rsidRDefault="00D81A98" w:rsidP="0036204B">
            <w:pPr>
              <w:ind w:left="210" w:hanging="210"/>
              <w:rPr>
                <w:szCs w:val="21"/>
              </w:rPr>
            </w:pPr>
            <w:r>
              <w:rPr>
                <w:szCs w:val="21"/>
              </w:rPr>
              <w:t>100,000</w:t>
            </w:r>
            <w:r>
              <w:rPr>
                <w:rFonts w:hint="eastAsia"/>
                <w:szCs w:val="21"/>
              </w:rPr>
              <w:t>円</w:t>
            </w:r>
          </w:p>
          <w:p w:rsidR="00936579" w:rsidRPr="0036204B" w:rsidRDefault="00936579" w:rsidP="008C3D4C">
            <w:pPr>
              <w:keepNext/>
              <w:ind w:leftChars="400" w:left="1048" w:hanging="210"/>
              <w:rPr>
                <w:szCs w:val="21"/>
                <w:highlight w:val="cyan"/>
              </w:rPr>
            </w:pPr>
          </w:p>
          <w:p w:rsidR="00936579" w:rsidRPr="0036204B" w:rsidRDefault="00D81A98" w:rsidP="0036204B">
            <w:pPr>
              <w:ind w:left="210" w:hanging="210"/>
              <w:rPr>
                <w:szCs w:val="21"/>
              </w:rPr>
            </w:pPr>
            <w:r>
              <w:rPr>
                <w:szCs w:val="21"/>
              </w:rPr>
              <w:t>100,000</w:t>
            </w:r>
            <w:r>
              <w:rPr>
                <w:rFonts w:hint="eastAsia"/>
                <w:szCs w:val="21"/>
              </w:rPr>
              <w:t>円</w:t>
            </w:r>
          </w:p>
          <w:p w:rsidR="00936579" w:rsidRPr="0036204B" w:rsidRDefault="00D81A98" w:rsidP="0036204B">
            <w:pPr>
              <w:ind w:left="210" w:hanging="210"/>
              <w:rPr>
                <w:szCs w:val="21"/>
              </w:rPr>
            </w:pPr>
            <w:r>
              <w:rPr>
                <w:rFonts w:hint="eastAsia"/>
                <w:szCs w:val="21"/>
              </w:rPr>
              <w:t>別途覚書</w:t>
            </w:r>
          </w:p>
          <w:p w:rsidR="00936579" w:rsidRPr="0036204B" w:rsidRDefault="00D81A98" w:rsidP="0036204B">
            <w:pPr>
              <w:ind w:left="210" w:hanging="210"/>
              <w:rPr>
                <w:szCs w:val="21"/>
              </w:rPr>
            </w:pPr>
            <w:r>
              <w:rPr>
                <w:rFonts w:hint="eastAsia"/>
                <w:szCs w:val="21"/>
              </w:rPr>
              <w:t>別途覚書</w:t>
            </w:r>
          </w:p>
        </w:tc>
      </w:tr>
      <w:tr w:rsidR="00571C52" w:rsidRPr="0036204B" w:rsidTr="0036204B">
        <w:trPr>
          <w:trHeight w:val="300"/>
        </w:trPr>
        <w:tc>
          <w:tcPr>
            <w:tcW w:w="4095" w:type="dxa"/>
            <w:gridSpan w:val="2"/>
            <w:tcBorders>
              <w:left w:val="nil"/>
              <w:bottom w:val="nil"/>
            </w:tcBorders>
          </w:tcPr>
          <w:p w:rsidR="00936579" w:rsidRPr="0036204B" w:rsidRDefault="00936579" w:rsidP="008C3D4C">
            <w:pPr>
              <w:keepNext/>
              <w:ind w:leftChars="400" w:left="1048" w:hanging="210"/>
              <w:rPr>
                <w:szCs w:val="21"/>
              </w:rPr>
            </w:pPr>
          </w:p>
          <w:p w:rsidR="00936579" w:rsidRPr="0036204B" w:rsidRDefault="00936579" w:rsidP="008C3D4C">
            <w:pPr>
              <w:keepNext/>
              <w:ind w:leftChars="400" w:left="1048" w:hanging="210"/>
              <w:rPr>
                <w:szCs w:val="21"/>
              </w:rPr>
            </w:pPr>
          </w:p>
        </w:tc>
        <w:tc>
          <w:tcPr>
            <w:tcW w:w="3459" w:type="dxa"/>
            <w:tcBorders>
              <w:left w:val="nil"/>
              <w:bottom w:val="single" w:sz="4" w:space="0" w:color="auto"/>
            </w:tcBorders>
          </w:tcPr>
          <w:p w:rsidR="00936579" w:rsidRPr="0036204B" w:rsidRDefault="00D81A98" w:rsidP="0036204B">
            <w:pPr>
              <w:ind w:left="210" w:hanging="210"/>
              <w:rPr>
                <w:szCs w:val="21"/>
              </w:rPr>
            </w:pPr>
            <w:r>
              <w:rPr>
                <w:rFonts w:hint="eastAsia"/>
                <w:szCs w:val="21"/>
              </w:rPr>
              <w:t>小　　計</w:t>
            </w:r>
          </w:p>
          <w:p w:rsidR="00936579" w:rsidRPr="0036204B" w:rsidRDefault="00D81A98" w:rsidP="0036204B">
            <w:pPr>
              <w:ind w:left="210" w:hanging="210"/>
              <w:rPr>
                <w:szCs w:val="21"/>
              </w:rPr>
            </w:pPr>
            <w:r>
              <w:rPr>
                <w:rFonts w:hint="eastAsia"/>
                <w:szCs w:val="21"/>
              </w:rPr>
              <w:t>消</w:t>
            </w:r>
            <w:r>
              <w:rPr>
                <w:szCs w:val="21"/>
              </w:rPr>
              <w:t xml:space="preserve"> </w:t>
            </w:r>
            <w:r>
              <w:rPr>
                <w:rFonts w:hint="eastAsia"/>
                <w:szCs w:val="21"/>
              </w:rPr>
              <w:t>費</w:t>
            </w:r>
            <w:r>
              <w:rPr>
                <w:szCs w:val="21"/>
              </w:rPr>
              <w:t xml:space="preserve"> </w:t>
            </w:r>
            <w:r>
              <w:rPr>
                <w:rFonts w:hint="eastAsia"/>
                <w:szCs w:val="21"/>
              </w:rPr>
              <w:t>税（</w:t>
            </w:r>
            <w:r>
              <w:rPr>
                <w:szCs w:val="21"/>
              </w:rPr>
              <w:t>8</w:t>
            </w:r>
            <w:r>
              <w:rPr>
                <w:rFonts w:hint="eastAsia"/>
                <w:szCs w:val="21"/>
              </w:rPr>
              <w:t>％）</w:t>
            </w:r>
          </w:p>
          <w:p w:rsidR="00936579" w:rsidRPr="0036204B" w:rsidRDefault="00D81A98" w:rsidP="0036204B">
            <w:pPr>
              <w:ind w:left="210" w:hanging="210"/>
              <w:rPr>
                <w:szCs w:val="21"/>
              </w:rPr>
            </w:pPr>
            <w:r>
              <w:rPr>
                <w:rFonts w:hint="eastAsia"/>
                <w:szCs w:val="21"/>
              </w:rPr>
              <w:t>甲に支払う委託費用合計</w:t>
            </w:r>
          </w:p>
        </w:tc>
        <w:tc>
          <w:tcPr>
            <w:tcW w:w="1470" w:type="dxa"/>
            <w:tcBorders>
              <w:bottom w:val="single" w:sz="4" w:space="0" w:color="auto"/>
            </w:tcBorders>
          </w:tcPr>
          <w:p w:rsidR="00936579" w:rsidRPr="0036204B" w:rsidRDefault="00D81A98" w:rsidP="0036204B">
            <w:pPr>
              <w:tabs>
                <w:tab w:val="center" w:pos="4252"/>
                <w:tab w:val="right" w:pos="8504"/>
              </w:tabs>
              <w:snapToGrid w:val="0"/>
              <w:ind w:left="210" w:hanging="210"/>
              <w:rPr>
                <w:szCs w:val="21"/>
              </w:rPr>
            </w:pPr>
            <w:r>
              <w:rPr>
                <w:szCs w:val="21"/>
              </w:rPr>
              <w:t>200,000</w:t>
            </w:r>
            <w:r>
              <w:rPr>
                <w:rFonts w:hint="eastAsia"/>
                <w:szCs w:val="21"/>
              </w:rPr>
              <w:t>円</w:t>
            </w:r>
          </w:p>
          <w:p w:rsidR="00936579" w:rsidRPr="0036204B" w:rsidRDefault="00D81A98" w:rsidP="0036204B">
            <w:pPr>
              <w:tabs>
                <w:tab w:val="center" w:pos="4252"/>
                <w:tab w:val="right" w:pos="8504"/>
              </w:tabs>
              <w:snapToGrid w:val="0"/>
              <w:ind w:left="210" w:hanging="210"/>
              <w:rPr>
                <w:szCs w:val="21"/>
              </w:rPr>
            </w:pPr>
            <w:r>
              <w:rPr>
                <w:color w:val="FFFFFF"/>
                <w:szCs w:val="21"/>
              </w:rPr>
              <w:t>0</w:t>
            </w:r>
            <w:r>
              <w:rPr>
                <w:szCs w:val="21"/>
              </w:rPr>
              <w:t>16,000</w:t>
            </w:r>
            <w:r>
              <w:rPr>
                <w:rFonts w:hint="eastAsia"/>
                <w:szCs w:val="21"/>
              </w:rPr>
              <w:t>円</w:t>
            </w:r>
          </w:p>
          <w:p w:rsidR="00936579" w:rsidRPr="0036204B" w:rsidRDefault="00D81A98" w:rsidP="0036204B">
            <w:pPr>
              <w:tabs>
                <w:tab w:val="center" w:pos="4252"/>
                <w:tab w:val="right" w:pos="8504"/>
              </w:tabs>
              <w:snapToGrid w:val="0"/>
              <w:ind w:left="210" w:hanging="210"/>
              <w:rPr>
                <w:szCs w:val="21"/>
              </w:rPr>
            </w:pPr>
            <w:r>
              <w:rPr>
                <w:szCs w:val="21"/>
              </w:rPr>
              <w:t>210,000</w:t>
            </w:r>
            <w:r>
              <w:rPr>
                <w:rFonts w:hint="eastAsia"/>
                <w:szCs w:val="21"/>
              </w:rPr>
              <w:t>円</w:t>
            </w:r>
          </w:p>
        </w:tc>
      </w:tr>
    </w:tbl>
    <w:p w:rsidR="00936579" w:rsidRPr="00E44CC5" w:rsidRDefault="00936579" w:rsidP="00186039">
      <w:pPr>
        <w:ind w:left="210" w:hanging="210"/>
        <w:rPr>
          <w:rFonts w:ascii="ＭＳ ゴシック" w:eastAsia="ＭＳ ゴシック" w:hAnsi="ＭＳ ゴシック"/>
          <w:szCs w:val="21"/>
        </w:rPr>
      </w:pPr>
    </w:p>
    <w:p w:rsidR="00936579" w:rsidRPr="00E44CC5" w:rsidRDefault="00936579" w:rsidP="00186039">
      <w:pPr>
        <w:ind w:left="210" w:hanging="210"/>
        <w:rPr>
          <w:rFonts w:ascii="ＭＳ ゴシック" w:eastAsia="ＭＳ ゴシック" w:hAnsi="ＭＳ ゴシック"/>
          <w:szCs w:val="21"/>
        </w:rPr>
      </w:pPr>
      <w:r w:rsidRPr="00E44CC5">
        <w:rPr>
          <w:rFonts w:ascii="ＭＳ ゴシック" w:eastAsia="ＭＳ ゴシック" w:hAnsi="ＭＳ ゴシック" w:hint="eastAsia"/>
          <w:szCs w:val="21"/>
        </w:rPr>
        <w:t>第9条（秘密保持）</w:t>
      </w:r>
    </w:p>
    <w:p w:rsidR="006E4A2E" w:rsidRPr="00E44CC5" w:rsidRDefault="00936579" w:rsidP="00186039">
      <w:pPr>
        <w:ind w:leftChars="100" w:left="210" w:firstLineChars="100" w:firstLine="210"/>
        <w:rPr>
          <w:rFonts w:ascii="ＭＳ ゴシック" w:eastAsia="ＭＳ ゴシック" w:hAnsi="ＭＳ ゴシック"/>
          <w:szCs w:val="21"/>
        </w:rPr>
      </w:pPr>
      <w:r w:rsidRPr="00E44CC5">
        <w:rPr>
          <w:rFonts w:ascii="ＭＳ 明朝" w:hAnsi="ＭＳ 明朝" w:hint="eastAsia"/>
          <w:szCs w:val="21"/>
        </w:rPr>
        <w:t>甲及び乙は、審査に係る業務において、相手方から開示を受け又は知り得た相手方の情報（治</w:t>
      </w:r>
      <w:r w:rsidR="00606DD5" w:rsidRPr="00E44CC5">
        <w:rPr>
          <w:rFonts w:ascii="ＭＳ 明朝" w:hAnsi="ＭＳ 明朝" w:hint="eastAsia"/>
          <w:szCs w:val="21"/>
        </w:rPr>
        <w:t>験依頼者の情報を含む）について、秘密を保持し、相手方の事前の承諾なく、これを第三者に開示・漏洩しないものとする。</w:t>
      </w:r>
    </w:p>
    <w:p w:rsidR="00936579" w:rsidRPr="00E44CC5" w:rsidRDefault="00936579" w:rsidP="00186039">
      <w:pPr>
        <w:ind w:firstLineChars="100" w:firstLine="210"/>
        <w:rPr>
          <w:rFonts w:ascii="ＭＳ ゴシック" w:eastAsia="ＭＳ ゴシック" w:hAnsi="ＭＳ ゴシック"/>
          <w:szCs w:val="21"/>
        </w:rPr>
      </w:pPr>
    </w:p>
    <w:p w:rsidR="00936579" w:rsidRPr="00E44CC5" w:rsidRDefault="00936579" w:rsidP="00186039">
      <w:pPr>
        <w:ind w:left="210" w:hanging="210"/>
        <w:rPr>
          <w:rFonts w:ascii="ＭＳ ゴシック" w:eastAsia="ＭＳ ゴシック" w:hAnsi="ＭＳ ゴシック"/>
          <w:szCs w:val="21"/>
        </w:rPr>
      </w:pPr>
      <w:r w:rsidRPr="00E44CC5">
        <w:rPr>
          <w:rFonts w:ascii="ＭＳ ゴシック" w:eastAsia="ＭＳ ゴシック" w:hAnsi="ＭＳ ゴシック" w:hint="eastAsia"/>
          <w:szCs w:val="21"/>
        </w:rPr>
        <w:t>第10条（被験者の秘密の保全）</w:t>
      </w:r>
    </w:p>
    <w:p w:rsidR="00936579" w:rsidRPr="00E44CC5" w:rsidRDefault="00936579" w:rsidP="00186039">
      <w:pPr>
        <w:ind w:leftChars="113" w:left="237" w:firstLineChars="89" w:firstLine="186"/>
        <w:rPr>
          <w:rFonts w:ascii="ＭＳ ゴシック" w:eastAsia="ＭＳ ゴシック" w:hAnsi="ＭＳ ゴシック"/>
          <w:szCs w:val="21"/>
        </w:rPr>
      </w:pPr>
      <w:r w:rsidRPr="00E44CC5">
        <w:rPr>
          <w:rFonts w:hint="eastAsia"/>
          <w:szCs w:val="21"/>
        </w:rPr>
        <w:t>甲及び乙は、</w:t>
      </w:r>
      <w:r w:rsidRPr="00E44CC5">
        <w:rPr>
          <w:rFonts w:ascii="ＭＳ 明朝" w:hint="eastAsia"/>
          <w:szCs w:val="21"/>
        </w:rPr>
        <w:t>審査に係る業務において知り得た</w:t>
      </w:r>
      <w:r w:rsidRPr="00E44CC5">
        <w:rPr>
          <w:rFonts w:hint="eastAsia"/>
          <w:szCs w:val="21"/>
        </w:rPr>
        <w:t>被験者に関する個人情報を入手した場合はその</w:t>
      </w:r>
      <w:r w:rsidR="0007403A" w:rsidRPr="00E44CC5">
        <w:rPr>
          <w:rFonts w:hint="eastAsia"/>
          <w:szCs w:val="21"/>
        </w:rPr>
        <w:t>保全に努め</w:t>
      </w:r>
      <w:r w:rsidR="006E4A2E" w:rsidRPr="00E44CC5">
        <w:rPr>
          <w:rFonts w:hint="eastAsia"/>
          <w:szCs w:val="21"/>
        </w:rPr>
        <w:t>、</w:t>
      </w:r>
      <w:r w:rsidR="006E4A2E" w:rsidRPr="00E44CC5">
        <w:rPr>
          <w:rFonts w:ascii="ＭＳ 明朝" w:hint="eastAsia"/>
          <w:szCs w:val="21"/>
        </w:rPr>
        <w:t>被験者の権利及び利益を侵害することのないよう取り扱う。</w:t>
      </w:r>
    </w:p>
    <w:p w:rsidR="006E4A2E" w:rsidRPr="00E44CC5" w:rsidRDefault="006E4A2E" w:rsidP="00D848E2">
      <w:pPr>
        <w:ind w:left="210" w:hanging="210"/>
        <w:rPr>
          <w:rFonts w:ascii="ＭＳ ゴシック" w:eastAsia="ＭＳ ゴシック" w:hAnsi="ＭＳ ゴシック"/>
          <w:szCs w:val="21"/>
        </w:rPr>
      </w:pPr>
    </w:p>
    <w:p w:rsidR="00936579" w:rsidRPr="00E44CC5" w:rsidRDefault="00936579" w:rsidP="00361C84">
      <w:pPr>
        <w:ind w:left="210" w:hanging="210"/>
        <w:rPr>
          <w:rFonts w:ascii="ＭＳ ゴシック" w:eastAsia="ＭＳ ゴシック" w:hAnsi="ＭＳ ゴシック"/>
          <w:szCs w:val="21"/>
        </w:rPr>
      </w:pPr>
      <w:r w:rsidRPr="00E44CC5">
        <w:rPr>
          <w:rFonts w:ascii="ＭＳ ゴシック" w:eastAsia="ＭＳ ゴシック" w:hAnsi="ＭＳ ゴシック" w:hint="eastAsia"/>
          <w:szCs w:val="21"/>
        </w:rPr>
        <w:t>第11条（有効期間）</w:t>
      </w:r>
    </w:p>
    <w:p w:rsidR="00936579" w:rsidRPr="00E44CC5" w:rsidRDefault="00936579" w:rsidP="00186039">
      <w:pPr>
        <w:ind w:leftChars="93" w:left="195" w:firstLineChars="108" w:firstLine="226"/>
        <w:rPr>
          <w:szCs w:val="21"/>
        </w:rPr>
      </w:pPr>
      <w:r w:rsidRPr="00E44CC5">
        <w:rPr>
          <w:rFonts w:hint="eastAsia"/>
          <w:szCs w:val="21"/>
        </w:rPr>
        <w:t>本契約の有効期間は、西暦　　年　　月　　日から乙の本治験における契約終了日までとする。ただし、第</w:t>
      </w:r>
      <w:r w:rsidR="009B07F7" w:rsidRPr="00E44CC5">
        <w:rPr>
          <w:rFonts w:hint="eastAsia"/>
          <w:szCs w:val="21"/>
        </w:rPr>
        <w:t>5</w:t>
      </w:r>
      <w:r w:rsidRPr="00E44CC5">
        <w:rPr>
          <w:rFonts w:hint="eastAsia"/>
          <w:szCs w:val="21"/>
        </w:rPr>
        <w:t>条、第</w:t>
      </w:r>
      <w:r w:rsidR="009B07F7" w:rsidRPr="00E44CC5">
        <w:rPr>
          <w:rFonts w:hint="eastAsia"/>
          <w:szCs w:val="21"/>
        </w:rPr>
        <w:t>6</w:t>
      </w:r>
      <w:r w:rsidRPr="00E44CC5">
        <w:rPr>
          <w:rFonts w:hint="eastAsia"/>
          <w:szCs w:val="21"/>
        </w:rPr>
        <w:t>条、第</w:t>
      </w:r>
      <w:r w:rsidR="009B07F7" w:rsidRPr="00E44CC5">
        <w:rPr>
          <w:rFonts w:hint="eastAsia"/>
          <w:szCs w:val="21"/>
        </w:rPr>
        <w:t>9</w:t>
      </w:r>
      <w:r w:rsidRPr="00E44CC5">
        <w:rPr>
          <w:rFonts w:hint="eastAsia"/>
          <w:szCs w:val="21"/>
        </w:rPr>
        <w:t>条及び第</w:t>
      </w:r>
      <w:r w:rsidR="009B07F7" w:rsidRPr="00E44CC5">
        <w:rPr>
          <w:rFonts w:hint="eastAsia"/>
          <w:szCs w:val="21"/>
        </w:rPr>
        <w:t>10</w:t>
      </w:r>
      <w:r w:rsidRPr="00E44CC5">
        <w:rPr>
          <w:rFonts w:hint="eastAsia"/>
          <w:szCs w:val="21"/>
        </w:rPr>
        <w:t>条の規定は本契約書の有効期間終了後も効力を失わないこと。</w:t>
      </w:r>
    </w:p>
    <w:p w:rsidR="00936579" w:rsidRPr="00E44CC5" w:rsidRDefault="00936579" w:rsidP="00186039">
      <w:pPr>
        <w:ind w:left="210" w:hanging="210"/>
        <w:rPr>
          <w:szCs w:val="21"/>
        </w:rPr>
      </w:pPr>
    </w:p>
    <w:p w:rsidR="00936579" w:rsidRPr="00E44CC5" w:rsidRDefault="00936579" w:rsidP="00186039">
      <w:pPr>
        <w:ind w:left="210" w:hanging="210"/>
        <w:rPr>
          <w:rFonts w:ascii="ＭＳ ゴシック" w:eastAsia="ＭＳ ゴシック" w:hAnsi="ＭＳ ゴシック"/>
          <w:szCs w:val="21"/>
        </w:rPr>
      </w:pPr>
      <w:r w:rsidRPr="00E44CC5">
        <w:rPr>
          <w:rFonts w:ascii="ＭＳ ゴシック" w:eastAsia="ＭＳ ゴシック" w:hAnsi="ＭＳ ゴシック" w:hint="eastAsia"/>
          <w:szCs w:val="21"/>
        </w:rPr>
        <w:t>第12条（協議）</w:t>
      </w:r>
    </w:p>
    <w:p w:rsidR="00936579" w:rsidRPr="00E44CC5" w:rsidRDefault="00936579" w:rsidP="00186039">
      <w:pPr>
        <w:ind w:leftChars="92" w:left="193" w:firstLineChars="110" w:firstLine="230"/>
        <w:rPr>
          <w:szCs w:val="21"/>
        </w:rPr>
      </w:pPr>
      <w:r w:rsidRPr="00E44CC5">
        <w:rPr>
          <w:rFonts w:hint="eastAsia"/>
          <w:szCs w:val="21"/>
        </w:rPr>
        <w:t>本契約に定めのない事項、その他疑義を生じた事項については、その都度、甲乙誠意をもって協議、決定する。</w:t>
      </w:r>
    </w:p>
    <w:p w:rsidR="00936579" w:rsidRPr="00E44CC5" w:rsidRDefault="00936579" w:rsidP="00186039">
      <w:pPr>
        <w:ind w:left="210" w:hanging="210"/>
        <w:rPr>
          <w:szCs w:val="21"/>
        </w:rPr>
      </w:pPr>
    </w:p>
    <w:p w:rsidR="00936579" w:rsidRPr="00E44CC5" w:rsidRDefault="00936579" w:rsidP="009C534B">
      <w:pPr>
        <w:ind w:left="210" w:hanging="210"/>
        <w:rPr>
          <w:szCs w:val="21"/>
        </w:rPr>
      </w:pPr>
    </w:p>
    <w:p w:rsidR="00936579" w:rsidRPr="00E44CC5" w:rsidRDefault="00936579" w:rsidP="006D67F6">
      <w:pPr>
        <w:ind w:left="210" w:hanging="210"/>
        <w:rPr>
          <w:szCs w:val="21"/>
        </w:rPr>
      </w:pPr>
    </w:p>
    <w:p w:rsidR="00936579" w:rsidRPr="00E44CC5" w:rsidRDefault="00936579" w:rsidP="006D67F6">
      <w:pPr>
        <w:ind w:left="210" w:hanging="210"/>
        <w:rPr>
          <w:szCs w:val="21"/>
        </w:rPr>
      </w:pPr>
    </w:p>
    <w:p w:rsidR="00936579" w:rsidRPr="00E44CC5" w:rsidRDefault="00936579" w:rsidP="006D67F6">
      <w:pPr>
        <w:ind w:left="210" w:hanging="210"/>
        <w:rPr>
          <w:szCs w:val="21"/>
        </w:rPr>
      </w:pPr>
    </w:p>
    <w:p w:rsidR="0007403A" w:rsidRPr="00E44CC5" w:rsidRDefault="0007403A" w:rsidP="006D67F6">
      <w:pPr>
        <w:ind w:left="210" w:hanging="210"/>
        <w:rPr>
          <w:szCs w:val="21"/>
        </w:rPr>
      </w:pPr>
    </w:p>
    <w:p w:rsidR="0007403A" w:rsidRPr="00E44CC5" w:rsidRDefault="0007403A" w:rsidP="006D67F6">
      <w:pPr>
        <w:ind w:left="210" w:hanging="210"/>
        <w:rPr>
          <w:szCs w:val="21"/>
        </w:rPr>
      </w:pPr>
    </w:p>
    <w:p w:rsidR="0007403A" w:rsidRPr="00E44CC5" w:rsidRDefault="0007403A" w:rsidP="006D67F6">
      <w:pPr>
        <w:ind w:left="210" w:hanging="210"/>
        <w:rPr>
          <w:szCs w:val="21"/>
        </w:rPr>
      </w:pPr>
    </w:p>
    <w:p w:rsidR="00000000" w:rsidRDefault="006D7429">
      <w:pPr>
        <w:ind w:left="210" w:hanging="210"/>
        <w:rPr>
          <w:szCs w:val="21"/>
        </w:rPr>
      </w:pPr>
    </w:p>
    <w:p w:rsidR="00000000" w:rsidRDefault="006D7429">
      <w:pPr>
        <w:ind w:left="210" w:hanging="210"/>
        <w:rPr>
          <w:szCs w:val="21"/>
        </w:rPr>
      </w:pPr>
    </w:p>
    <w:p w:rsidR="00000000" w:rsidRDefault="006D7429">
      <w:pPr>
        <w:ind w:left="210" w:hanging="210"/>
        <w:rPr>
          <w:szCs w:val="21"/>
        </w:rPr>
      </w:pPr>
    </w:p>
    <w:p w:rsidR="00000000" w:rsidRDefault="006D7429">
      <w:pPr>
        <w:ind w:left="210" w:hanging="210"/>
        <w:rPr>
          <w:szCs w:val="21"/>
        </w:rPr>
      </w:pPr>
    </w:p>
    <w:p w:rsidR="00000000" w:rsidRDefault="006D7429">
      <w:pPr>
        <w:ind w:left="210" w:hanging="210"/>
        <w:rPr>
          <w:szCs w:val="21"/>
        </w:rPr>
      </w:pPr>
    </w:p>
    <w:p w:rsidR="00000000" w:rsidRDefault="006D7429">
      <w:pPr>
        <w:ind w:left="210" w:hanging="210"/>
        <w:rPr>
          <w:szCs w:val="21"/>
        </w:rPr>
      </w:pPr>
    </w:p>
    <w:p w:rsidR="00000000" w:rsidRDefault="006D7429">
      <w:pPr>
        <w:ind w:left="210" w:hanging="210"/>
        <w:rPr>
          <w:szCs w:val="21"/>
        </w:rPr>
      </w:pPr>
    </w:p>
    <w:p w:rsidR="00000000" w:rsidRDefault="006D7429">
      <w:pPr>
        <w:ind w:left="210" w:hanging="210"/>
        <w:rPr>
          <w:szCs w:val="21"/>
        </w:rPr>
      </w:pPr>
    </w:p>
    <w:p w:rsidR="00000000" w:rsidRDefault="006D7429">
      <w:pPr>
        <w:ind w:left="210" w:hanging="210"/>
        <w:rPr>
          <w:szCs w:val="21"/>
        </w:rPr>
      </w:pPr>
    </w:p>
    <w:p w:rsidR="00000000" w:rsidRDefault="006D7429">
      <w:pPr>
        <w:ind w:left="210" w:hanging="210"/>
        <w:rPr>
          <w:szCs w:val="21"/>
        </w:rPr>
      </w:pPr>
    </w:p>
    <w:p w:rsidR="00936579" w:rsidRPr="00E44CC5" w:rsidRDefault="00571C52" w:rsidP="0036204B">
      <w:pPr>
        <w:ind w:left="210" w:hanging="210"/>
        <w:rPr>
          <w:szCs w:val="21"/>
        </w:rPr>
      </w:pPr>
      <w:r>
        <w:rPr>
          <w:rFonts w:hint="eastAsia"/>
          <w:szCs w:val="21"/>
        </w:rPr>
        <w:t>上記</w:t>
      </w:r>
      <w:r w:rsidR="00936579" w:rsidRPr="00E44CC5">
        <w:rPr>
          <w:rFonts w:hint="eastAsia"/>
          <w:szCs w:val="21"/>
        </w:rPr>
        <w:t>契約</w:t>
      </w:r>
      <w:r>
        <w:rPr>
          <w:rFonts w:hint="eastAsia"/>
          <w:szCs w:val="21"/>
        </w:rPr>
        <w:t>締結</w:t>
      </w:r>
      <w:r w:rsidR="00936579" w:rsidRPr="00E44CC5">
        <w:rPr>
          <w:rFonts w:hint="eastAsia"/>
          <w:szCs w:val="21"/>
        </w:rPr>
        <w:t>の証として、本書</w:t>
      </w:r>
      <w:r w:rsidR="00936579" w:rsidRPr="00E44CC5">
        <w:rPr>
          <w:rFonts w:hint="eastAsia"/>
          <w:szCs w:val="21"/>
        </w:rPr>
        <w:t>2</w:t>
      </w:r>
      <w:r w:rsidR="00936579" w:rsidRPr="00E44CC5">
        <w:rPr>
          <w:rFonts w:hint="eastAsia"/>
          <w:szCs w:val="21"/>
        </w:rPr>
        <w:t>通を作成し</w:t>
      </w:r>
      <w:r>
        <w:rPr>
          <w:rFonts w:hint="eastAsia"/>
          <w:szCs w:val="21"/>
        </w:rPr>
        <w:t>、</w:t>
      </w:r>
      <w:r w:rsidR="00936579" w:rsidRPr="00E44CC5">
        <w:rPr>
          <w:rFonts w:hint="eastAsia"/>
          <w:szCs w:val="21"/>
        </w:rPr>
        <w:t>甲乙記名押印の上、各</w:t>
      </w:r>
      <w:r>
        <w:rPr>
          <w:rFonts w:hint="eastAsia"/>
          <w:szCs w:val="21"/>
        </w:rPr>
        <w:t>自</w:t>
      </w:r>
      <w:r w:rsidR="00936579" w:rsidRPr="00E44CC5">
        <w:rPr>
          <w:rFonts w:hint="eastAsia"/>
          <w:szCs w:val="21"/>
        </w:rPr>
        <w:t>1</w:t>
      </w:r>
      <w:r w:rsidR="00936579" w:rsidRPr="00E44CC5">
        <w:rPr>
          <w:rFonts w:hint="eastAsia"/>
          <w:szCs w:val="21"/>
        </w:rPr>
        <w:t>通を保有する。</w:t>
      </w:r>
    </w:p>
    <w:p w:rsidR="00936579" w:rsidRPr="00E44CC5" w:rsidRDefault="00936579" w:rsidP="00186039">
      <w:pPr>
        <w:ind w:left="210" w:hanging="210"/>
        <w:rPr>
          <w:szCs w:val="21"/>
        </w:rPr>
      </w:pPr>
    </w:p>
    <w:p w:rsidR="00936579" w:rsidRPr="00E44CC5" w:rsidRDefault="00936579" w:rsidP="00186039">
      <w:pPr>
        <w:ind w:left="210" w:hanging="210"/>
        <w:rPr>
          <w:szCs w:val="21"/>
        </w:rPr>
      </w:pPr>
    </w:p>
    <w:p w:rsidR="00936579" w:rsidRPr="00E44CC5" w:rsidRDefault="00936579" w:rsidP="0036204B">
      <w:pPr>
        <w:ind w:left="210" w:hanging="210"/>
        <w:rPr>
          <w:szCs w:val="21"/>
        </w:rPr>
      </w:pPr>
      <w:r w:rsidRPr="00E44CC5">
        <w:rPr>
          <w:rFonts w:hint="eastAsia"/>
          <w:szCs w:val="21"/>
        </w:rPr>
        <w:t xml:space="preserve">西暦　　　</w:t>
      </w:r>
      <w:r w:rsidR="00571C52">
        <w:rPr>
          <w:rFonts w:hint="eastAsia"/>
          <w:szCs w:val="21"/>
        </w:rPr>
        <w:t xml:space="preserve">　</w:t>
      </w:r>
      <w:r w:rsidRPr="00E44CC5">
        <w:rPr>
          <w:rFonts w:hint="eastAsia"/>
          <w:szCs w:val="21"/>
        </w:rPr>
        <w:t>年　　　月　　　日</w:t>
      </w:r>
    </w:p>
    <w:p w:rsidR="00936579" w:rsidRPr="00E44CC5" w:rsidRDefault="00936579" w:rsidP="00186039">
      <w:pPr>
        <w:ind w:left="210" w:hanging="210"/>
        <w:rPr>
          <w:szCs w:val="21"/>
        </w:rPr>
      </w:pPr>
    </w:p>
    <w:p w:rsidR="00936579" w:rsidRPr="00E44CC5" w:rsidRDefault="00936579" w:rsidP="00186039">
      <w:pPr>
        <w:ind w:left="210" w:hanging="210"/>
        <w:rPr>
          <w:szCs w:val="21"/>
        </w:rPr>
      </w:pPr>
    </w:p>
    <w:p w:rsidR="00936579" w:rsidRPr="00E44CC5" w:rsidRDefault="00936579" w:rsidP="00467BC6">
      <w:pPr>
        <w:ind w:leftChars="95" w:left="199" w:firstLineChars="1759" w:firstLine="3685"/>
        <w:rPr>
          <w:szCs w:val="21"/>
        </w:rPr>
      </w:pPr>
      <w:r w:rsidRPr="00E44CC5">
        <w:rPr>
          <w:rFonts w:hint="eastAsia"/>
          <w:szCs w:val="21"/>
        </w:rPr>
        <w:t>甲</w:t>
      </w:r>
      <w:r w:rsidR="00571C52">
        <w:rPr>
          <w:rFonts w:hint="eastAsia"/>
          <w:szCs w:val="21"/>
        </w:rPr>
        <w:t>（</w:t>
      </w:r>
      <w:r w:rsidRPr="00E44CC5">
        <w:rPr>
          <w:rFonts w:hint="eastAsia"/>
          <w:szCs w:val="21"/>
        </w:rPr>
        <w:t>住　所</w:t>
      </w:r>
      <w:r w:rsidR="00571C52">
        <w:rPr>
          <w:rFonts w:hint="eastAsia"/>
          <w:szCs w:val="21"/>
        </w:rPr>
        <w:t>）</w:t>
      </w:r>
      <w:r w:rsidRPr="00E44CC5">
        <w:rPr>
          <w:rFonts w:hint="eastAsia"/>
          <w:szCs w:val="21"/>
        </w:rPr>
        <w:t>大阪府高槻市阿武野一丁目１番１号</w:t>
      </w:r>
    </w:p>
    <w:p w:rsidR="00936579" w:rsidRPr="00E44CC5" w:rsidRDefault="00571C52" w:rsidP="00186039">
      <w:pPr>
        <w:ind w:leftChars="1957" w:left="4100" w:firstLineChars="4" w:firstLine="8"/>
        <w:rPr>
          <w:szCs w:val="21"/>
        </w:rPr>
      </w:pPr>
      <w:r>
        <w:rPr>
          <w:rFonts w:hint="eastAsia"/>
          <w:szCs w:val="21"/>
        </w:rPr>
        <w:t>（</w:t>
      </w:r>
      <w:r w:rsidR="00936579" w:rsidRPr="00E44CC5">
        <w:rPr>
          <w:rFonts w:hint="eastAsia"/>
          <w:szCs w:val="21"/>
        </w:rPr>
        <w:t>名　称</w:t>
      </w:r>
      <w:r>
        <w:rPr>
          <w:rFonts w:hint="eastAsia"/>
          <w:szCs w:val="21"/>
        </w:rPr>
        <w:t>）</w:t>
      </w:r>
      <w:r w:rsidR="00936579" w:rsidRPr="00E44CC5">
        <w:rPr>
          <w:rFonts w:hint="eastAsia"/>
          <w:szCs w:val="21"/>
        </w:rPr>
        <w:t>高槻赤十字病院</w:t>
      </w:r>
    </w:p>
    <w:p w:rsidR="00936579" w:rsidRPr="00E44CC5" w:rsidRDefault="00571C52" w:rsidP="00186039">
      <w:pPr>
        <w:ind w:leftChars="1957" w:left="4100" w:firstLineChars="4" w:firstLine="8"/>
        <w:rPr>
          <w:szCs w:val="21"/>
        </w:rPr>
      </w:pPr>
      <w:r>
        <w:rPr>
          <w:rFonts w:hint="eastAsia"/>
          <w:szCs w:val="21"/>
        </w:rPr>
        <w:t>（</w:t>
      </w:r>
      <w:r w:rsidR="00936579" w:rsidRPr="00E44CC5">
        <w:rPr>
          <w:rFonts w:hint="eastAsia"/>
          <w:szCs w:val="21"/>
        </w:rPr>
        <w:t>代表者</w:t>
      </w:r>
      <w:r>
        <w:rPr>
          <w:rFonts w:hint="eastAsia"/>
          <w:szCs w:val="21"/>
        </w:rPr>
        <w:t>）</w:t>
      </w:r>
      <w:r w:rsidR="00936579" w:rsidRPr="00E44CC5">
        <w:rPr>
          <w:rFonts w:hint="eastAsia"/>
          <w:szCs w:val="21"/>
        </w:rPr>
        <w:t xml:space="preserve">　　　　　　　　　　　　　　印</w:t>
      </w:r>
    </w:p>
    <w:p w:rsidR="00936579" w:rsidRPr="00E44CC5" w:rsidRDefault="00936579" w:rsidP="00186039">
      <w:pPr>
        <w:ind w:leftChars="1957" w:left="4100" w:firstLineChars="4" w:firstLine="8"/>
        <w:rPr>
          <w:szCs w:val="21"/>
        </w:rPr>
      </w:pPr>
    </w:p>
    <w:p w:rsidR="00936579" w:rsidRPr="00E44CC5" w:rsidRDefault="00936579" w:rsidP="00186039">
      <w:pPr>
        <w:ind w:leftChars="1957" w:left="4100" w:firstLineChars="4" w:firstLine="8"/>
        <w:rPr>
          <w:szCs w:val="21"/>
        </w:rPr>
      </w:pPr>
    </w:p>
    <w:p w:rsidR="00936579" w:rsidRPr="00467BC6" w:rsidRDefault="00936579" w:rsidP="00186039">
      <w:pPr>
        <w:ind w:leftChars="1957" w:left="4100" w:firstLineChars="4" w:firstLine="8"/>
        <w:rPr>
          <w:szCs w:val="21"/>
        </w:rPr>
      </w:pPr>
    </w:p>
    <w:p w:rsidR="00936579" w:rsidRPr="00E44CC5" w:rsidRDefault="00936579" w:rsidP="00467BC6">
      <w:pPr>
        <w:pStyle w:val="2"/>
        <w:ind w:leftChars="1856" w:left="4413" w:hangingChars="250"/>
        <w:jc w:val="left"/>
        <w:rPr>
          <w:sz w:val="21"/>
          <w:szCs w:val="21"/>
        </w:rPr>
      </w:pPr>
      <w:r w:rsidRPr="00E44CC5">
        <w:rPr>
          <w:rFonts w:hint="eastAsia"/>
          <w:sz w:val="21"/>
          <w:szCs w:val="21"/>
        </w:rPr>
        <w:t>乙</w:t>
      </w:r>
      <w:r w:rsidR="00571C52">
        <w:rPr>
          <w:rFonts w:hint="eastAsia"/>
          <w:sz w:val="21"/>
          <w:szCs w:val="21"/>
        </w:rPr>
        <w:t>（</w:t>
      </w:r>
      <w:r w:rsidRPr="00E44CC5">
        <w:rPr>
          <w:rFonts w:hint="eastAsia"/>
          <w:sz w:val="21"/>
          <w:szCs w:val="21"/>
        </w:rPr>
        <w:t>住　所</w:t>
      </w:r>
      <w:r w:rsidR="00571C52">
        <w:rPr>
          <w:rFonts w:hint="eastAsia"/>
          <w:sz w:val="21"/>
          <w:szCs w:val="21"/>
        </w:rPr>
        <w:t>）</w:t>
      </w:r>
    </w:p>
    <w:p w:rsidR="00936579" w:rsidRPr="00E44CC5" w:rsidRDefault="00936579" w:rsidP="00467BC6">
      <w:pPr>
        <w:pStyle w:val="2"/>
        <w:ind w:leftChars="1871" w:left="4444" w:hangingChars="250"/>
        <w:rPr>
          <w:sz w:val="21"/>
          <w:szCs w:val="21"/>
        </w:rPr>
      </w:pPr>
      <w:r w:rsidRPr="00E44CC5">
        <w:rPr>
          <w:rFonts w:hint="eastAsia"/>
          <w:sz w:val="21"/>
          <w:szCs w:val="21"/>
        </w:rPr>
        <w:t xml:space="preserve">　</w:t>
      </w:r>
      <w:r w:rsidR="00571C52">
        <w:rPr>
          <w:rFonts w:hint="eastAsia"/>
          <w:sz w:val="21"/>
          <w:szCs w:val="21"/>
        </w:rPr>
        <w:t>（</w:t>
      </w:r>
      <w:r w:rsidRPr="00E44CC5">
        <w:rPr>
          <w:rFonts w:hint="eastAsia"/>
          <w:sz w:val="21"/>
          <w:szCs w:val="21"/>
        </w:rPr>
        <w:t>名　称</w:t>
      </w:r>
      <w:r w:rsidR="00571C52">
        <w:rPr>
          <w:rFonts w:hint="eastAsia"/>
          <w:sz w:val="21"/>
          <w:szCs w:val="21"/>
        </w:rPr>
        <w:t>）</w:t>
      </w:r>
    </w:p>
    <w:p w:rsidR="00936579" w:rsidRPr="00E44CC5" w:rsidRDefault="00571C52" w:rsidP="00467BC6">
      <w:pPr>
        <w:pStyle w:val="2"/>
        <w:ind w:leftChars="1976" w:left="4450" w:hangingChars="148" w:hanging="310"/>
        <w:jc w:val="left"/>
        <w:rPr>
          <w:sz w:val="21"/>
          <w:szCs w:val="21"/>
        </w:rPr>
      </w:pPr>
      <w:r>
        <w:rPr>
          <w:rFonts w:hint="eastAsia"/>
          <w:sz w:val="21"/>
          <w:szCs w:val="21"/>
        </w:rPr>
        <w:t>（</w:t>
      </w:r>
      <w:r w:rsidR="00936579" w:rsidRPr="00E44CC5">
        <w:rPr>
          <w:rFonts w:hint="eastAsia"/>
          <w:sz w:val="21"/>
          <w:szCs w:val="21"/>
        </w:rPr>
        <w:t>代表者</w:t>
      </w:r>
      <w:r>
        <w:rPr>
          <w:rFonts w:hint="eastAsia"/>
          <w:sz w:val="21"/>
          <w:szCs w:val="21"/>
        </w:rPr>
        <w:t>）</w:t>
      </w:r>
      <w:r w:rsidR="00936579" w:rsidRPr="00E44CC5">
        <w:rPr>
          <w:rFonts w:hint="eastAsia"/>
          <w:sz w:val="21"/>
          <w:szCs w:val="21"/>
        </w:rPr>
        <w:t xml:space="preserve">　　　　　　　　　　　　　　印</w:t>
      </w:r>
    </w:p>
    <w:sectPr w:rsidR="00936579" w:rsidRPr="00E44CC5" w:rsidSect="00571C52">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851" w:gutter="0"/>
      <w:cols w:space="425"/>
      <w:docGrid w:type="linesAndChars" w:linePitch="303" w:charSpace="-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429" w:rsidRDefault="006D7429" w:rsidP="007A4FA6">
      <w:pPr>
        <w:ind w:left="210" w:hanging="210"/>
      </w:pPr>
      <w:r>
        <w:separator/>
      </w:r>
    </w:p>
  </w:endnote>
  <w:endnote w:type="continuationSeparator" w:id="1">
    <w:p w:rsidR="006D7429" w:rsidRDefault="006D7429" w:rsidP="007A4FA6">
      <w:pPr>
        <w:ind w:left="210" w:hanging="210"/>
      </w:pPr>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D7429">
    <w:pPr>
      <w:pStyle w:val="a6"/>
      <w:ind w:left="210" w:hanging="21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39" w:rsidRDefault="00186039" w:rsidP="00186039">
    <w:pPr>
      <w:pStyle w:val="a6"/>
      <w:ind w:left="210" w:hanging="21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D7429">
    <w:pPr>
      <w:pStyle w:val="a6"/>
      <w:ind w:left="210" w:hanging="21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429" w:rsidRDefault="006D7429" w:rsidP="007A4FA6">
      <w:pPr>
        <w:ind w:left="210" w:hanging="210"/>
      </w:pPr>
      <w:r>
        <w:separator/>
      </w:r>
    </w:p>
  </w:footnote>
  <w:footnote w:type="continuationSeparator" w:id="1">
    <w:p w:rsidR="006D7429" w:rsidRDefault="006D7429" w:rsidP="007A4FA6">
      <w:pPr>
        <w:ind w:left="210" w:hanging="21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6039" w:rsidRDefault="00186039" w:rsidP="00186039">
    <w:pPr>
      <w:pStyle w:val="a4"/>
      <w:ind w:left="210" w:hanging="21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03A" w:rsidRDefault="0007403A" w:rsidP="007A4FA6">
    <w:pPr>
      <w:pStyle w:val="a4"/>
      <w:ind w:left="160" w:hanging="160"/>
    </w:pPr>
    <w:r>
      <w:rPr>
        <w:rFonts w:ascii="ＭＳ 明朝" w:hAnsi="ＭＳ 明朝" w:hint="eastAsia"/>
        <w:sz w:val="16"/>
      </w:rPr>
      <w:t>（治験審査委員会受託施設長←→医療機関の長）</w:t>
    </w:r>
    <w:r>
      <w:rPr>
        <w:rFonts w:hint="eastAsia"/>
      </w:rPr>
      <w:t xml:space="preserve">　</w:t>
    </w:r>
    <w:r>
      <w:rPr>
        <w:rFonts w:hint="eastAsia"/>
        <w:szCs w:val="21"/>
      </w:rPr>
      <w:t>高日書式</w:t>
    </w:r>
    <w:r>
      <w:rPr>
        <w:rFonts w:hint="eastAsia"/>
        <w:szCs w:val="21"/>
      </w:rPr>
      <w:t>3</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D7429">
    <w:pPr>
      <w:pStyle w:val="a4"/>
      <w:ind w:left="210" w:hanging="21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C2571"/>
    <w:multiLevelType w:val="hybridMultilevel"/>
    <w:tmpl w:val="7C24F7C4"/>
    <w:lvl w:ilvl="0" w:tplc="F2ECD0E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nsid w:val="6CCA431A"/>
    <w:multiLevelType w:val="hybridMultilevel"/>
    <w:tmpl w:val="1660D628"/>
    <w:lvl w:ilvl="0" w:tplc="B89E1C5A">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51"/>
  <w:drawingGridHorizontalSpacing w:val="105"/>
  <w:drawingGridVerticalSpacing w:val="303"/>
  <w:displayHorizontalDrawingGridEvery w:val="0"/>
  <w:characterSpacingControl w:val="compressPunctuation"/>
  <w:hdrShapeDefaults>
    <o:shapedefaults v:ext="edit" spidmax="6146">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E0AE5"/>
    <w:rsid w:val="00060BCD"/>
    <w:rsid w:val="0007403A"/>
    <w:rsid w:val="0007791B"/>
    <w:rsid w:val="00113A77"/>
    <w:rsid w:val="00147EE9"/>
    <w:rsid w:val="00186039"/>
    <w:rsid w:val="002840DC"/>
    <w:rsid w:val="002E7D4F"/>
    <w:rsid w:val="00361C84"/>
    <w:rsid w:val="0036204B"/>
    <w:rsid w:val="004029AC"/>
    <w:rsid w:val="00425EB6"/>
    <w:rsid w:val="00456339"/>
    <w:rsid w:val="00467BC6"/>
    <w:rsid w:val="0047147F"/>
    <w:rsid w:val="004B6E87"/>
    <w:rsid w:val="00571C52"/>
    <w:rsid w:val="00584E82"/>
    <w:rsid w:val="00606DD5"/>
    <w:rsid w:val="006111AF"/>
    <w:rsid w:val="006C70CB"/>
    <w:rsid w:val="006D67F6"/>
    <w:rsid w:val="006D7429"/>
    <w:rsid w:val="006E4A2E"/>
    <w:rsid w:val="006F1D19"/>
    <w:rsid w:val="007767AA"/>
    <w:rsid w:val="007A258B"/>
    <w:rsid w:val="007A4FA6"/>
    <w:rsid w:val="008C3D4C"/>
    <w:rsid w:val="00936579"/>
    <w:rsid w:val="009B07F7"/>
    <w:rsid w:val="009C534B"/>
    <w:rsid w:val="009E0AE5"/>
    <w:rsid w:val="00A16DCC"/>
    <w:rsid w:val="00A924CA"/>
    <w:rsid w:val="00B22F0F"/>
    <w:rsid w:val="00CE1B4D"/>
    <w:rsid w:val="00D81A98"/>
    <w:rsid w:val="00D848E2"/>
    <w:rsid w:val="00DA2593"/>
    <w:rsid w:val="00E44CC5"/>
    <w:rsid w:val="00FA7187"/>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1A98"/>
    <w:pPr>
      <w:widowControl w:val="0"/>
      <w:ind w:left="100" w:hangingChars="100" w:hanging="10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D81A98"/>
    <w:pPr>
      <w:ind w:left="426" w:hanging="426"/>
    </w:pPr>
    <w:rPr>
      <w:sz w:val="22"/>
    </w:rPr>
  </w:style>
  <w:style w:type="paragraph" w:styleId="2">
    <w:name w:val="Body Text Indent 2"/>
    <w:basedOn w:val="a"/>
    <w:semiHidden/>
    <w:rsid w:val="00D81A98"/>
    <w:pPr>
      <w:ind w:left="4409" w:hanging="524"/>
    </w:pPr>
    <w:rPr>
      <w:sz w:val="22"/>
    </w:rPr>
  </w:style>
  <w:style w:type="paragraph" w:styleId="3">
    <w:name w:val="Body Text Indent 3"/>
    <w:basedOn w:val="a"/>
    <w:semiHidden/>
    <w:rsid w:val="00D81A98"/>
    <w:pPr>
      <w:ind w:firstLine="225"/>
    </w:pPr>
    <w:rPr>
      <w:sz w:val="22"/>
    </w:rPr>
  </w:style>
  <w:style w:type="paragraph" w:styleId="a4">
    <w:name w:val="header"/>
    <w:basedOn w:val="a"/>
    <w:semiHidden/>
    <w:rsid w:val="00D81A98"/>
    <w:pPr>
      <w:tabs>
        <w:tab w:val="center" w:pos="4252"/>
        <w:tab w:val="right" w:pos="8504"/>
      </w:tabs>
      <w:snapToGrid w:val="0"/>
    </w:pPr>
  </w:style>
  <w:style w:type="character" w:customStyle="1" w:styleId="a5">
    <w:name w:val="ヘッダー (文字)"/>
    <w:basedOn w:val="a0"/>
    <w:rsid w:val="00D81A98"/>
    <w:rPr>
      <w:kern w:val="2"/>
      <w:sz w:val="21"/>
    </w:rPr>
  </w:style>
  <w:style w:type="paragraph" w:styleId="a6">
    <w:name w:val="footer"/>
    <w:basedOn w:val="a"/>
    <w:semiHidden/>
    <w:rsid w:val="00D81A98"/>
    <w:pPr>
      <w:tabs>
        <w:tab w:val="center" w:pos="4252"/>
        <w:tab w:val="right" w:pos="8504"/>
      </w:tabs>
      <w:snapToGrid w:val="0"/>
    </w:pPr>
  </w:style>
  <w:style w:type="character" w:customStyle="1" w:styleId="a7">
    <w:name w:val="フッター (文字)"/>
    <w:basedOn w:val="a0"/>
    <w:rsid w:val="00D81A98"/>
    <w:rPr>
      <w:kern w:val="2"/>
      <w:sz w:val="21"/>
    </w:rPr>
  </w:style>
  <w:style w:type="paragraph" w:styleId="a8">
    <w:name w:val="Balloon Text"/>
    <w:basedOn w:val="a"/>
    <w:rsid w:val="00D81A98"/>
    <w:rPr>
      <w:rFonts w:ascii="Arial" w:eastAsia="ＭＳ ゴシック" w:hAnsi="Arial"/>
      <w:sz w:val="18"/>
      <w:szCs w:val="18"/>
    </w:rPr>
  </w:style>
  <w:style w:type="character" w:customStyle="1" w:styleId="a9">
    <w:name w:val="吹き出し (文字)"/>
    <w:basedOn w:val="a0"/>
    <w:rsid w:val="00D81A98"/>
    <w:rPr>
      <w:rFonts w:ascii="Arial" w:eastAsia="ＭＳ ゴシック" w:hAnsi="Arial" w:cs="Times New Roman"/>
      <w:kern w:val="2"/>
      <w:sz w:val="18"/>
      <w:szCs w:val="18"/>
    </w:rPr>
  </w:style>
  <w:style w:type="character" w:styleId="aa">
    <w:name w:val="annotation reference"/>
    <w:basedOn w:val="a0"/>
    <w:semiHidden/>
    <w:rsid w:val="00D81A98"/>
    <w:rPr>
      <w:sz w:val="18"/>
      <w:szCs w:val="18"/>
    </w:rPr>
  </w:style>
  <w:style w:type="paragraph" w:styleId="ab">
    <w:name w:val="annotation text"/>
    <w:basedOn w:val="a"/>
    <w:semiHidden/>
    <w:rsid w:val="00D81A98"/>
    <w:pPr>
      <w:jc w:val="left"/>
    </w:pPr>
  </w:style>
  <w:style w:type="character" w:customStyle="1" w:styleId="ac">
    <w:name w:val="コメント文字列 (文字)"/>
    <w:basedOn w:val="a0"/>
    <w:rsid w:val="00D81A98"/>
    <w:rPr>
      <w:kern w:val="2"/>
      <w:sz w:val="21"/>
    </w:rPr>
  </w:style>
  <w:style w:type="paragraph" w:styleId="ad">
    <w:name w:val="annotation subject"/>
    <w:basedOn w:val="ab"/>
    <w:next w:val="ab"/>
    <w:rsid w:val="00D81A98"/>
    <w:rPr>
      <w:b/>
      <w:bCs/>
    </w:rPr>
  </w:style>
  <w:style w:type="character" w:customStyle="1" w:styleId="ae">
    <w:name w:val="コメント内容 (文字)"/>
    <w:basedOn w:val="ac"/>
    <w:rsid w:val="00D81A98"/>
    <w:rPr>
      <w:b/>
      <w:bCs/>
    </w:rPr>
  </w:style>
  <w:style w:type="character" w:styleId="af">
    <w:name w:val="page number"/>
    <w:basedOn w:val="a0"/>
    <w:semiHidden/>
    <w:unhideWhenUsed/>
    <w:rsid w:val="009E0AE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様式104</vt:lpstr>
      <vt:lpstr>様式104</vt:lpstr>
    </vt:vector>
  </TitlesOfParts>
  <Company/>
  <LinksUpToDate>false</LinksUpToDate>
  <CharactersWithSpaces>2340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様式104</dc:title>
  <dc:subject/>
  <dc:creator>Administrator</dc:creator>
  <cp:keywords/>
  <cp:lastModifiedBy>YAKU</cp:lastModifiedBy>
  <cp:revision>4</cp:revision>
  <cp:lastPrinted>2016-08-01T07:34:00Z</cp:lastPrinted>
  <dcterms:created xsi:type="dcterms:W3CDTF">2016-08-29T02:15:00Z</dcterms:created>
  <dcterms:modified xsi:type="dcterms:W3CDTF">2016-09-02T09:45:00Z</dcterms:modified>
</cp:coreProperties>
</file>